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CA2" w:rsidRPr="00663CA2" w:rsidRDefault="00663CA2" w:rsidP="00663C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bookmarkStart w:id="0" w:name="bookmark15"/>
      <w:r w:rsidRPr="00663CA2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663CA2" w:rsidRPr="00663CA2" w:rsidRDefault="00663CA2" w:rsidP="00663C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663CA2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663CA2" w:rsidRPr="00663CA2" w:rsidRDefault="00663CA2" w:rsidP="00663C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CA2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ПО АНО «МГТК»</w:t>
      </w:r>
    </w:p>
    <w:p w:rsidR="00663CA2" w:rsidRDefault="00663CA2" w:rsidP="00663CA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Default="00663CA2" w:rsidP="00663CA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Pr="00663CA2" w:rsidRDefault="00663CA2" w:rsidP="00663CA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Pr="00663CA2" w:rsidRDefault="00663CA2" w:rsidP="00663CA2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63CA2" w:rsidRPr="00663CA2" w:rsidRDefault="00663CA2" w:rsidP="00663C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663CA2" w:rsidRP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ПО АНО «МГТК» </w:t>
      </w:r>
    </w:p>
    <w:p w:rsidR="00663CA2" w:rsidRP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  </w:t>
      </w:r>
      <w:proofErr w:type="spellStart"/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Алишева</w:t>
      </w:r>
      <w:proofErr w:type="spellEnd"/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Х.Х.</w:t>
      </w:r>
    </w:p>
    <w:p w:rsid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CA2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 20 __ год</w:t>
      </w:r>
    </w:p>
    <w:p w:rsid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CA2" w:rsidRPr="00663CA2" w:rsidRDefault="00663CA2" w:rsidP="00663CA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6D7" w:rsidRPr="00055D8B" w:rsidRDefault="003F66D7" w:rsidP="003F66D7">
      <w:pPr>
        <w:keepNext/>
        <w:keepLines/>
        <w:widowControl w:val="0"/>
        <w:spacing w:after="178" w:line="500" w:lineRule="exact"/>
        <w:ind w:right="340"/>
        <w:jc w:val="center"/>
        <w:outlineLvl w:val="0"/>
        <w:rPr>
          <w:rFonts w:ascii="Times New Roman" w:eastAsia="Times New Roman" w:hAnsi="Times New Roman" w:cs="Times New Roman"/>
          <w:b/>
          <w:bCs/>
          <w:sz w:val="50"/>
          <w:szCs w:val="50"/>
        </w:rPr>
      </w:pPr>
      <w:r w:rsidRPr="00055D8B">
        <w:rPr>
          <w:rFonts w:ascii="Times New Roman" w:eastAsia="Times New Roman" w:hAnsi="Times New Roman" w:cs="Times New Roman"/>
          <w:b/>
          <w:bCs/>
          <w:sz w:val="50"/>
          <w:szCs w:val="50"/>
        </w:rPr>
        <w:t>РАБОЧАЯ ПРОГРАММА</w:t>
      </w:r>
      <w:bookmarkEnd w:id="0"/>
    </w:p>
    <w:p w:rsidR="003F66D7" w:rsidRPr="00055D8B" w:rsidRDefault="003F66D7" w:rsidP="003F66D7">
      <w:pPr>
        <w:keepNext/>
        <w:keepLines/>
        <w:widowControl w:val="0"/>
        <w:spacing w:after="161" w:line="300" w:lineRule="exact"/>
        <w:ind w:right="340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bookmarkStart w:id="1" w:name="bookmark16"/>
      <w:r w:rsidRPr="00055D8B">
        <w:rPr>
          <w:rFonts w:ascii="Times New Roman" w:eastAsia="Times New Roman" w:hAnsi="Times New Roman" w:cs="Times New Roman"/>
          <w:b/>
          <w:bCs/>
          <w:sz w:val="30"/>
          <w:szCs w:val="30"/>
        </w:rPr>
        <w:t>УЧЕБНОЙ ДИСЦИПЛИНЫ</w:t>
      </w:r>
      <w:bookmarkEnd w:id="1"/>
    </w:p>
    <w:p w:rsidR="003F66D7" w:rsidRPr="00055D8B" w:rsidRDefault="00663CA2" w:rsidP="003F66D7">
      <w:pPr>
        <w:keepNext/>
        <w:keepLines/>
        <w:widowControl w:val="0"/>
        <w:spacing w:after="418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</w:pPr>
      <w:bookmarkStart w:id="2" w:name="bookmark17"/>
      <w:r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Б</w:t>
      </w:r>
      <w:r w:rsidR="00B82403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.08.</w:t>
      </w:r>
      <w:r w:rsidR="003F66D7" w:rsidRPr="00055D8B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«ФИЗИЧЕСКАЯ КУЛЬТУРА»</w:t>
      </w:r>
      <w:bookmarkEnd w:id="2"/>
    </w:p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55D8B">
        <w:rPr>
          <w:rFonts w:ascii="Times New Roman" w:eastAsia="Times New Roman" w:hAnsi="Times New Roman" w:cs="Times New Roman"/>
          <w:sz w:val="20"/>
          <w:szCs w:val="20"/>
        </w:rPr>
        <w:t>Специальность</w:t>
      </w:r>
    </w:p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40.02.01 Право и организация социального обеспечения</w:t>
      </w:r>
    </w:p>
    <w:p w:rsidR="003F66D7" w:rsidRPr="00055D8B" w:rsidRDefault="003F66D7" w:rsidP="003F66D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  <w:sectPr w:rsidR="003F66D7" w:rsidRPr="00055D8B">
          <w:footerReference w:type="default" r:id="rId8"/>
          <w:pgSz w:w="11909" w:h="16838"/>
          <w:pgMar w:top="729" w:right="864" w:bottom="1521" w:left="864" w:header="0" w:footer="560" w:gutter="0"/>
          <w:cols w:space="720"/>
        </w:sectPr>
      </w:pPr>
    </w:p>
    <w:p w:rsidR="003F66D7" w:rsidRPr="00071C01" w:rsidRDefault="003F66D7" w:rsidP="00412334">
      <w:pPr>
        <w:suppressAutoHyphens/>
        <w:spacing w:after="0" w:line="317" w:lineRule="exact"/>
        <w:ind w:left="8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tbl>
      <w:tblPr>
        <w:tblW w:w="9734" w:type="dxa"/>
        <w:tblLayout w:type="fixed"/>
        <w:tblLook w:val="04A0" w:firstRow="1" w:lastRow="0" w:firstColumn="1" w:lastColumn="0" w:noHBand="0" w:noVBand="1"/>
      </w:tblPr>
      <w:tblGrid>
        <w:gridCol w:w="9734"/>
      </w:tblGrid>
      <w:tr w:rsidR="00651CB4" w:rsidRPr="00651CB4" w:rsidTr="00651CB4">
        <w:tc>
          <w:tcPr>
            <w:tcW w:w="9734" w:type="dxa"/>
          </w:tcPr>
          <w:tbl>
            <w:tblPr>
              <w:tblW w:w="9781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678"/>
              <w:gridCol w:w="5103"/>
            </w:tblGrid>
            <w:tr w:rsidR="00651CB4" w:rsidRPr="00651CB4" w:rsidTr="00651CB4">
              <w:trPr>
                <w:trHeight w:val="4818"/>
              </w:trPr>
              <w:tc>
                <w:tcPr>
                  <w:tcW w:w="4678" w:type="dxa"/>
                  <w:shd w:val="clear" w:color="auto" w:fill="auto"/>
                </w:tcPr>
                <w:p w:rsidR="00651CB4" w:rsidRPr="00651CB4" w:rsidRDefault="00651CB4" w:rsidP="00651C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651CB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Одобрена</w:t>
                  </w:r>
                  <w:proofErr w:type="gramEnd"/>
                  <w:r w:rsidRPr="00651CB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цикловой методической комиссией</w:t>
                  </w:r>
                </w:p>
                <w:p w:rsidR="00651CB4" w:rsidRPr="00651CB4" w:rsidRDefault="00651CB4" w:rsidP="00651C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651CB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651CB4" w:rsidRPr="00651CB4" w:rsidRDefault="00B82403" w:rsidP="00651C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>Протокол № 1 от 25.05.2021</w:t>
                  </w:r>
                  <w:bookmarkStart w:id="3" w:name="_GoBack"/>
                  <w:bookmarkEnd w:id="3"/>
                  <w:r w:rsidR="00651CB4" w:rsidRPr="00651CB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:rsidR="00651CB4" w:rsidRPr="00651CB4" w:rsidRDefault="00651CB4" w:rsidP="00651CB4">
                  <w:pPr>
                    <w:spacing w:after="0" w:line="240" w:lineRule="auto"/>
                    <w:ind w:right="14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51C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(далее – ФГОС СПО)  40.02.01. Право и организация социального обеспечения</w:t>
                  </w:r>
                </w:p>
                <w:p w:rsidR="00651CB4" w:rsidRPr="00651CB4" w:rsidRDefault="00651CB4" w:rsidP="00651CB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651CB4" w:rsidRPr="00651CB4" w:rsidRDefault="00651CB4" w:rsidP="00651CB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51CB4" w:rsidRPr="00651CB4" w:rsidRDefault="00651CB4" w:rsidP="00651C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651CB4" w:rsidRPr="00651CB4" w:rsidRDefault="00651CB4" w:rsidP="00651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1CB4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</w:t>
      </w:r>
      <w:r w:rsidRPr="00651CB4">
        <w:rPr>
          <w:rFonts w:ascii="Times New Roman" w:eastAsia="Arial" w:hAnsi="Times New Roman" w:cs="Times New Roman"/>
          <w:sz w:val="28"/>
          <w:szCs w:val="24"/>
          <w:lang w:eastAsia="ru-RU"/>
        </w:rPr>
        <w:t>-</w:t>
      </w:r>
      <w:r w:rsidRPr="00651CB4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разработчик</w:t>
      </w:r>
      <w:r w:rsidRPr="00651CB4">
        <w:rPr>
          <w:rFonts w:ascii="Times New Roman" w:eastAsia="Arial" w:hAnsi="Times New Roman" w:cs="Times New Roman"/>
          <w:sz w:val="28"/>
          <w:szCs w:val="24"/>
          <w:lang w:eastAsia="ru-RU"/>
        </w:rPr>
        <w:t xml:space="preserve">: </w:t>
      </w:r>
      <w:r w:rsidRPr="00651C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«Международный Гуманитарно-Технический колледж» </w:t>
      </w:r>
      <w:r w:rsidRPr="00651C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АНО «МГТК»</w:t>
      </w:r>
    </w:p>
    <w:p w:rsidR="00651CB4" w:rsidRPr="00651CB4" w:rsidRDefault="00651CB4" w:rsidP="00651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1CB4" w:rsidRPr="00651CB4" w:rsidRDefault="00651CB4" w:rsidP="00651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51CB4" w:rsidRPr="00651CB4" w:rsidRDefault="00651CB4" w:rsidP="00651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C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Разработчики: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агомедов М.Б. преподаватель по «П</w:t>
      </w:r>
      <w:r w:rsidRPr="00651C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51CB4" w:rsidRPr="00651CB4" w:rsidRDefault="00651CB4" w:rsidP="00651C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Бексолтанов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Х.Б</w:t>
      </w:r>
      <w:r w:rsidRPr="00651C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ст. </w:t>
      </w:r>
      <w:r w:rsidRPr="00651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преподаватель </w:t>
      </w:r>
    </w:p>
    <w:p w:rsidR="00651CB4" w:rsidRPr="00651CB4" w:rsidRDefault="00651CB4" w:rsidP="00651C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63CA2" w:rsidRPr="00055D8B" w:rsidRDefault="00663CA2" w:rsidP="00651CB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Содержание</w:t>
      </w: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f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938"/>
        <w:gridCol w:w="1134"/>
      </w:tblGrid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Цели и задачи освоения дисциплины………………………..........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Место дисциплины в учебном процессе………………………….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Требование к результатам освоение содержание дисциплины…………………………………………………............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Содержание и структура дисциплины (модуля)………………….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4.1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Содержание разделов дисциплины……………………………….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4.2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Структура дисциплины…………………………………………….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9E6764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4.3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Практические занятия (семинары)…………………………..........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9E6764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4.4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Самостоятельное изучение разделов дисциплины ………………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Образовательные технологии ……………………………………..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5.1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Интерактивные образовательные технологии, используемые в аудиторных занятиях …………………………………………….. 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Оценочные средства для текущего контроля успеваемости и промежуточной аттестации………………………………………..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Учебно-методическое обеспечение дисциплины (модуля)……..</w:t>
            </w:r>
          </w:p>
        </w:tc>
        <w:tc>
          <w:tcPr>
            <w:tcW w:w="1134" w:type="dxa"/>
            <w:hideMark/>
          </w:tcPr>
          <w:p w:rsidR="003F66D7" w:rsidRPr="00055D8B" w:rsidRDefault="000416DF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7.1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Основная литература ………………………………………………</w:t>
            </w:r>
          </w:p>
        </w:tc>
        <w:tc>
          <w:tcPr>
            <w:tcW w:w="1134" w:type="dxa"/>
            <w:hideMark/>
          </w:tcPr>
          <w:p w:rsidR="003F66D7" w:rsidRPr="00055D8B" w:rsidRDefault="000416DF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7.2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Дополнительная литература ………………………………………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0416DF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7.3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Методические указания к практическим занятиям. Методические указания к курсовым проектам и другим видам самостоятельной работы…………………………………………...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Материально-техническое обеспечение дисциплины…………...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</w:tr>
      <w:tr w:rsidR="003F66D7" w:rsidRPr="00055D8B" w:rsidTr="003F66D7">
        <w:tc>
          <w:tcPr>
            <w:tcW w:w="993" w:type="dxa"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Лист согласования рабочей программы дисциплины……………</w:t>
            </w:r>
          </w:p>
        </w:tc>
        <w:tc>
          <w:tcPr>
            <w:tcW w:w="1134" w:type="dxa"/>
            <w:hideMark/>
          </w:tcPr>
          <w:p w:rsidR="003F66D7" w:rsidRPr="00055D8B" w:rsidRDefault="000416DF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</w:tr>
      <w:tr w:rsidR="003F66D7" w:rsidRPr="00055D8B" w:rsidTr="003F66D7">
        <w:tc>
          <w:tcPr>
            <w:tcW w:w="993" w:type="dxa"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Дополнение и изменение в рабочей программе дисциплины……</w:t>
            </w:r>
          </w:p>
        </w:tc>
        <w:tc>
          <w:tcPr>
            <w:tcW w:w="1134" w:type="dxa"/>
            <w:hideMark/>
          </w:tcPr>
          <w:p w:rsidR="003F66D7" w:rsidRPr="00055D8B" w:rsidRDefault="000416DF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416DF" w:rsidRDefault="000416DF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416DF" w:rsidRDefault="000416DF" w:rsidP="000416DF">
      <w:pPr>
        <w:tabs>
          <w:tab w:val="left" w:pos="3546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0416DF" w:rsidRDefault="000416DF" w:rsidP="000416DF">
      <w:pPr>
        <w:tabs>
          <w:tab w:val="left" w:pos="3546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416DF" w:rsidRDefault="000416DF" w:rsidP="000416DF">
      <w:pPr>
        <w:tabs>
          <w:tab w:val="left" w:pos="3546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1 Цели и задачи освоения дисциплины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Цель дисциплины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развитие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овладение системой  профессионального и жизненно значимых практических умений и навыков, обеспечивающих сохранение и укрепление физического и психического здоровья;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освоение системой знаний о занятиях физической культурой, их роли и значение в формировании здорового образа жизни и социальных ориентаций;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 упражнениями.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Задачи дисциплины: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понимание социальной значимости физической культуры и ее роли в развитии личности и подготовки к профессиональной деятельности;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знание научно-биологических, педагогических и практических основ физической культуры и здорового образа жизни;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овладение системой практических умений и навыков, обеспечивающих сохранение и укрепление здоровья;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приобретение личного опыта повышения двигательных и функциональных возможностей;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 Место дисциплины в учебном процессе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В средних специальных учебных заведениях «Физическая культура» представлена как учебная дисциплина и важнейший компонент целостного развития личности.  Являясь компонентом общей культуры, психофизического становления и профессиональной подготовки студента в течение всего периода обучения, «Физическая культура» входит в число обязательных (базовых) 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дисциплин цикла «Общие гуманитарные и социально-экономические дисциплины»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Свои образовательные и развивающие функции «Физическая культура» наиболее полно осуществляется в целенаправленном педагогическом процессе физического воспитания, который опирается на основные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общедидактические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принципы: сознательности, наглядности, доступности, систематичности  и динамичности.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Изучение данной дисциплины базируется на следующих дисциплинах: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безопасности жизнедеятельности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«Б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езопасность жизнедеятельности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Все это в целом находит свое отражение в психофизической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надежности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будущего специалиста, в необходимом уровне и устойчивости его профессиональной работоспособности.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Требование к выходным знаниям, умениям и компетенциям студента по физической культуре.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 должен знать и понимать: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способы контроля и оценки индивидуального физического развития и физической подготовленности;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правила и способности планирования системы индивидуальных занятий физическими упражнениями различной направленности;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 должен уметь: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проводить самоконтроль при занятиях физическими упражнениями;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преодолевать искусственными и естественными препятствиями с использованием разнообразных способов передвижения;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-осуществлять творческое сотрудничество в коллективных формах занятий физической культурой;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выполнять контрольные нормативы, предусмотренные государственным стандартом по легкой атлетике, гимнастике, при соответствующей тренировке, с учетом состояния здоровья и функциональных возможностей своего организма;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повышения работоспособности, сохранение и укрепления здоровья;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ab/>
        <w:t>- подготовки к профессиональной деятельности и службе в Вооруженных Силах Российской Федерации;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организации и проведения индивидуального, коллективного и семейного отдыха, участия в массовых спортивных соревнованиях;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активной творческой деятельности, выбора и формирования здорового образа жизни.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3 Требование </w:t>
      </w:r>
      <w:proofErr w:type="gramStart"/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</w:t>
      </w:r>
      <w:proofErr w:type="gramEnd"/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результатом освоения содержание дисциплины</w:t>
      </w:r>
    </w:p>
    <w:p w:rsidR="003F66D7" w:rsidRPr="0008035E" w:rsidRDefault="003F66D7" w:rsidP="00412334">
      <w:pPr>
        <w:widowControl w:val="0"/>
        <w:tabs>
          <w:tab w:val="left" w:pos="1276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sz w:val="11"/>
          <w:szCs w:val="11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Процесс изучения дисциплины направлен на формирования у студентов следующих компетенций в соответствии с ФГО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СПО по специальности </w:t>
      </w:r>
      <w:r w:rsidR="009E6764">
        <w:rPr>
          <w:rFonts w:ascii="Times New Roman" w:eastAsia="Times New Roman" w:hAnsi="Times New Roman" w:cs="Times New Roman"/>
          <w:sz w:val="28"/>
          <w:szCs w:val="28"/>
        </w:rPr>
        <w:t xml:space="preserve">40.02.01 </w:t>
      </w:r>
      <w:r>
        <w:rPr>
          <w:rFonts w:ascii="Times New Roman" w:eastAsia="Times New Roman" w:hAnsi="Times New Roman" w:cs="Times New Roman"/>
          <w:sz w:val="28"/>
          <w:szCs w:val="28"/>
        </w:rPr>
        <w:t>Право и орга</w:t>
      </w:r>
      <w:r w:rsidR="009E6764">
        <w:rPr>
          <w:rFonts w:ascii="Times New Roman" w:eastAsia="Times New Roman" w:hAnsi="Times New Roman" w:cs="Times New Roman"/>
          <w:sz w:val="28"/>
          <w:szCs w:val="28"/>
        </w:rPr>
        <w:t>низация социального обеспечения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  <w:t xml:space="preserve">-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2. Организовать собс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твенную деятельность, выбирать типовые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методы и способы выполнения профессиональных задач, оценить их эффективность и качество;</w:t>
      </w:r>
    </w:p>
    <w:p w:rsidR="003F66D7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Принимать решение в стандартных и нестандартных ситуациях и нести за них ответственность  </w:t>
      </w:r>
    </w:p>
    <w:p w:rsidR="003F66D7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6. Работать в коллективе и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команде, эффективно общаться с коллегами, руководством, потребителями.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-ОК 10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облюдать </w:t>
      </w:r>
      <w:r w:rsidR="00071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новы здорового образа жизни, требование охраны труда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 результате освоения дисциплины студент должен: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Уметь: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использовать физкультурно-оздоровительную деятельность для укрепления здоровья;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достижение жизненных и профессиональных целей.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Знать: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 роли физической культуры в общекультурном, профессиональном и социальном развитии человека;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основы здорового образа жизни.</w:t>
      </w:r>
    </w:p>
    <w:p w:rsidR="003F66D7" w:rsidRPr="00055D8B" w:rsidRDefault="003F66D7" w:rsidP="003F66D7">
      <w:pPr>
        <w:suppressAutoHyphens/>
        <w:spacing w:after="0"/>
        <w:ind w:right="-1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/>
        <w:ind w:right="-1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4 Содержание и структура дисциплины (модуля)</w:t>
      </w:r>
    </w:p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widowControl w:val="0"/>
        <w:spacing w:after="0" w:line="220" w:lineRule="exact"/>
        <w:ind w:firstLine="708"/>
        <w:rPr>
          <w:rFonts w:ascii="Times New Roman" w:eastAsia="Times New Roman" w:hAnsi="Times New Roman" w:cs="Times New Roman"/>
          <w:b/>
          <w:bCs/>
        </w:rPr>
      </w:pPr>
      <w:r w:rsidRPr="00055D8B">
        <w:rPr>
          <w:rFonts w:ascii="Times New Roman" w:eastAsia="Times New Roman" w:hAnsi="Times New Roman" w:cs="Times New Roman"/>
          <w:b/>
          <w:bCs/>
          <w:sz w:val="28"/>
          <w:szCs w:val="28"/>
        </w:rPr>
        <w:t>4.1 Содержание разделов дисциплины</w:t>
      </w:r>
    </w:p>
    <w:p w:rsidR="003F66D7" w:rsidRPr="00055D8B" w:rsidRDefault="003F66D7" w:rsidP="003F66D7">
      <w:pPr>
        <w:widowControl w:val="0"/>
        <w:spacing w:after="0" w:line="220" w:lineRule="exac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f"/>
        <w:tblW w:w="9840" w:type="dxa"/>
        <w:tblInd w:w="23" w:type="dxa"/>
        <w:tblLayout w:type="fixed"/>
        <w:tblLook w:val="04A0" w:firstRow="1" w:lastRow="0" w:firstColumn="1" w:lastColumn="0" w:noHBand="0" w:noVBand="1"/>
      </w:tblPr>
      <w:tblGrid>
        <w:gridCol w:w="1219"/>
        <w:gridCol w:w="2554"/>
        <w:gridCol w:w="4114"/>
        <w:gridCol w:w="1953"/>
      </w:tblGrid>
      <w:tr w:rsidR="003F66D7" w:rsidRPr="00055D8B" w:rsidTr="005A2DDF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раздела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1063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раздела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Содержание раздела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Форма текущего контроля</w:t>
            </w:r>
          </w:p>
        </w:tc>
      </w:tr>
      <w:tr w:rsidR="003F66D7" w:rsidRPr="00055D8B" w:rsidTr="005A2DDF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544"/>
              </w:tabs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5A2DDF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Легкая атлетика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Правило безопасности на занятиях по легкой атлетике. Специально-беговые </w:t>
            </w: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упражнения. Высокий и низкий старт. Бег на короткие и средние дистанции. Прыжок в длину с места.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ДЗ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Спортивные игры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Волейбол 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волейболу. Прием и передача мяча сверху, снизу двумя руками. Верхняя и нижняя подача мяча. Двусторонняя игра.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Баскетбол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баскетболу. Ведения мяча. Передача мяча от груди. Бросок мяча в кольцо от плеча. Комбинационные действия. Штрафной бросок. Правило игры, судейство. Двусторонняя игра.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5A2DDF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Гимнастика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гимнастике. Строевые упражнения. Общеразвивающие упражнения. Комплекс акробатических упражнений.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br/>
              <w:t>РК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5A2DDF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Методико-практический раздел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Методика проведения производственной гимнастики с учетом заданных условий и характера труда: 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для развития мышц ног;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«физкультминутка» на производстве;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«</w:t>
            </w:r>
            <w:proofErr w:type="spell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микропаузы</w:t>
            </w:r>
            <w:proofErr w:type="spell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» на производстве;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для коррекции зрения;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дыхательной гимнастики;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- комплекс физических упражнений  для коррекции </w:t>
            </w: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осанки;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вводной производственной гимнастики;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Методика проведения самостоятельного занятия по физической культуре. Методика оценки и коррекции осанки.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ДЗ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5A2DDF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Теоретический раздел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Физическое самосовершенствование. Методика самостоятельного освоения отдельных элементов профессионально-прикладной физической подготовки. Физическая культура в общекультурной подготовке студентов. Правило судейство по волейболу, баскетболу.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485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4.2 Структура дисциплины</w:t>
      </w:r>
    </w:p>
    <w:p w:rsidR="003F66D7" w:rsidRPr="009E6764" w:rsidRDefault="003F66D7" w:rsidP="003F66D7">
      <w:pPr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Общая трудое</w:t>
      </w:r>
      <w:r w:rsidR="00071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мкость дисциплины составляет </w:t>
      </w:r>
      <w:r w:rsidR="00651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177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часов</w:t>
      </w:r>
    </w:p>
    <w:tbl>
      <w:tblPr>
        <w:tblStyle w:val="af"/>
        <w:tblW w:w="9464" w:type="dxa"/>
        <w:tblLook w:val="04A0" w:firstRow="1" w:lastRow="0" w:firstColumn="1" w:lastColumn="0" w:noHBand="0" w:noVBand="1"/>
      </w:tblPr>
      <w:tblGrid>
        <w:gridCol w:w="4361"/>
        <w:gridCol w:w="1671"/>
        <w:gridCol w:w="1576"/>
        <w:gridCol w:w="1856"/>
      </w:tblGrid>
      <w:tr w:rsidR="008A5414" w:rsidRPr="00655661" w:rsidTr="009E6764">
        <w:tc>
          <w:tcPr>
            <w:tcW w:w="4361" w:type="dxa"/>
            <w:vMerge w:val="restart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Вид работы</w:t>
            </w:r>
          </w:p>
        </w:tc>
        <w:tc>
          <w:tcPr>
            <w:tcW w:w="3247" w:type="dxa"/>
            <w:gridSpan w:val="2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Трудоемкость часов</w:t>
            </w:r>
          </w:p>
        </w:tc>
        <w:tc>
          <w:tcPr>
            <w:tcW w:w="1856" w:type="dxa"/>
            <w:vMerge w:val="restart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</w:tr>
      <w:tr w:rsidR="008A5414" w:rsidTr="009E6764">
        <w:tc>
          <w:tcPr>
            <w:tcW w:w="4361" w:type="dxa"/>
            <w:vMerge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671" w:type="dxa"/>
          </w:tcPr>
          <w:p w:rsidR="008A5414" w:rsidRPr="00071C01" w:rsidRDefault="008A5414" w:rsidP="00071C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071C01">
              <w:rPr>
                <w:rFonts w:ascii="Times New Roman" w:hAnsi="Times New Roman"/>
                <w:sz w:val="28"/>
                <w:szCs w:val="28"/>
              </w:rPr>
              <w:t>семестр</w:t>
            </w:r>
          </w:p>
        </w:tc>
        <w:tc>
          <w:tcPr>
            <w:tcW w:w="1576" w:type="dxa"/>
          </w:tcPr>
          <w:p w:rsidR="008A5414" w:rsidRPr="008A5414" w:rsidRDefault="00071C01" w:rsidP="00071C0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A5414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>семестр</w:t>
            </w:r>
          </w:p>
        </w:tc>
        <w:tc>
          <w:tcPr>
            <w:tcW w:w="1856" w:type="dxa"/>
            <w:vMerge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</w:rPr>
            </w:pPr>
          </w:p>
        </w:tc>
      </w:tr>
      <w:tr w:rsidR="008A5414" w:rsidRPr="00893287" w:rsidTr="009E6764">
        <w:tc>
          <w:tcPr>
            <w:tcW w:w="4361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5414">
              <w:rPr>
                <w:rFonts w:ascii="Times New Roman" w:hAnsi="Times New Roman"/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1671" w:type="dxa"/>
          </w:tcPr>
          <w:p w:rsidR="008A5414" w:rsidRPr="008A5414" w:rsidRDefault="00663CA2" w:rsidP="00651CB4">
            <w:pPr>
              <w:ind w:right="-13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51CB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76" w:type="dxa"/>
          </w:tcPr>
          <w:p w:rsidR="008A5414" w:rsidRPr="008A5414" w:rsidRDefault="00663CA2" w:rsidP="00071C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1856" w:type="dxa"/>
          </w:tcPr>
          <w:p w:rsidR="008A5414" w:rsidRPr="008A5414" w:rsidRDefault="00651CB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</w:tr>
      <w:tr w:rsidR="008A5414" w:rsidRPr="00893287" w:rsidTr="009E6764">
        <w:tc>
          <w:tcPr>
            <w:tcW w:w="4361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5414">
              <w:rPr>
                <w:rFonts w:ascii="Times New Roman" w:hAnsi="Times New Roman"/>
                <w:b/>
                <w:sz w:val="28"/>
                <w:szCs w:val="28"/>
              </w:rPr>
              <w:t>Аудиторная работа</w:t>
            </w:r>
          </w:p>
        </w:tc>
        <w:tc>
          <w:tcPr>
            <w:tcW w:w="1671" w:type="dxa"/>
          </w:tcPr>
          <w:p w:rsidR="008A5414" w:rsidRPr="008A5414" w:rsidRDefault="008A5414" w:rsidP="00071C01">
            <w:pPr>
              <w:ind w:right="-1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576" w:type="dxa"/>
          </w:tcPr>
          <w:p w:rsidR="008A5414" w:rsidRPr="008A5414" w:rsidRDefault="008A5414" w:rsidP="00071C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856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</w:tr>
      <w:tr w:rsidR="008A5414" w:rsidRPr="00893287" w:rsidTr="009E6764">
        <w:tc>
          <w:tcPr>
            <w:tcW w:w="4361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Лекци</w:t>
            </w:r>
            <w:proofErr w:type="gramStart"/>
            <w:r w:rsidRPr="008A5414">
              <w:rPr>
                <w:rFonts w:ascii="Times New Roman" w:hAnsi="Times New Roman"/>
                <w:sz w:val="28"/>
                <w:szCs w:val="28"/>
              </w:rPr>
              <w:t>я(</w:t>
            </w:r>
            <w:proofErr w:type="gramEnd"/>
            <w:r w:rsidRPr="008A5414">
              <w:rPr>
                <w:rFonts w:ascii="Times New Roman" w:hAnsi="Times New Roman"/>
                <w:sz w:val="28"/>
                <w:szCs w:val="28"/>
              </w:rPr>
              <w:t>Л)</w:t>
            </w:r>
          </w:p>
        </w:tc>
        <w:tc>
          <w:tcPr>
            <w:tcW w:w="1671" w:type="dxa"/>
          </w:tcPr>
          <w:p w:rsidR="008A5414" w:rsidRPr="008A5414" w:rsidRDefault="00834382" w:rsidP="00071C01">
            <w:pPr>
              <w:ind w:right="-13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76" w:type="dxa"/>
          </w:tcPr>
          <w:p w:rsidR="008A5414" w:rsidRPr="008A5414" w:rsidRDefault="00834382" w:rsidP="00071C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56" w:type="dxa"/>
          </w:tcPr>
          <w:p w:rsidR="008A5414" w:rsidRPr="008A5414" w:rsidRDefault="00834382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A5414" w:rsidRPr="00893287" w:rsidTr="009E6764">
        <w:tc>
          <w:tcPr>
            <w:tcW w:w="4361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Практическое заняти</w:t>
            </w:r>
            <w:proofErr w:type="gramStart"/>
            <w:r w:rsidRPr="008A5414">
              <w:rPr>
                <w:rFonts w:ascii="Times New Roman" w:hAnsi="Times New Roman"/>
                <w:sz w:val="28"/>
                <w:szCs w:val="28"/>
              </w:rPr>
              <w:t>е(</w:t>
            </w:r>
            <w:proofErr w:type="gramEnd"/>
            <w:r w:rsidRPr="008A5414">
              <w:rPr>
                <w:rFonts w:ascii="Times New Roman" w:hAnsi="Times New Roman"/>
                <w:sz w:val="28"/>
                <w:szCs w:val="28"/>
              </w:rPr>
              <w:t>ПЗ)</w:t>
            </w:r>
          </w:p>
        </w:tc>
        <w:tc>
          <w:tcPr>
            <w:tcW w:w="1671" w:type="dxa"/>
          </w:tcPr>
          <w:p w:rsidR="008A5414" w:rsidRPr="008A5414" w:rsidRDefault="00834382" w:rsidP="00071C01">
            <w:pPr>
              <w:ind w:right="-13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76" w:type="dxa"/>
          </w:tcPr>
          <w:p w:rsidR="008A5414" w:rsidRPr="008A5414" w:rsidRDefault="00834382" w:rsidP="00071C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856" w:type="dxa"/>
          </w:tcPr>
          <w:p w:rsidR="008A5414" w:rsidRPr="008A5414" w:rsidRDefault="00834382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</w:tr>
      <w:tr w:rsidR="008A5414" w:rsidRPr="00893287" w:rsidTr="009E6764">
        <w:tc>
          <w:tcPr>
            <w:tcW w:w="4361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5414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1671" w:type="dxa"/>
          </w:tcPr>
          <w:p w:rsidR="008A5414" w:rsidRPr="008A5414" w:rsidRDefault="00663CA2" w:rsidP="00071C01">
            <w:pPr>
              <w:ind w:right="-13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8A5414" w:rsidRPr="008A541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76" w:type="dxa"/>
          </w:tcPr>
          <w:p w:rsidR="008A5414" w:rsidRPr="008A5414" w:rsidRDefault="008A5414" w:rsidP="00071C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1856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</w:tr>
      <w:tr w:rsidR="008A5414" w:rsidRPr="005154E8" w:rsidTr="009E6764">
        <w:tc>
          <w:tcPr>
            <w:tcW w:w="4361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реферат</w:t>
            </w:r>
          </w:p>
        </w:tc>
        <w:tc>
          <w:tcPr>
            <w:tcW w:w="1671" w:type="dxa"/>
          </w:tcPr>
          <w:p w:rsidR="008A5414" w:rsidRPr="008A5414" w:rsidRDefault="008A5414" w:rsidP="00071C01">
            <w:pPr>
              <w:ind w:right="-1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76" w:type="dxa"/>
          </w:tcPr>
          <w:p w:rsidR="008A5414" w:rsidRPr="008A5414" w:rsidRDefault="008A5414" w:rsidP="00071C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56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8A5414" w:rsidRPr="00893287" w:rsidTr="009E6764">
        <w:tc>
          <w:tcPr>
            <w:tcW w:w="4361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5414">
              <w:rPr>
                <w:rFonts w:ascii="Times New Roman" w:hAnsi="Times New Roman"/>
                <w:b/>
                <w:sz w:val="28"/>
                <w:szCs w:val="28"/>
              </w:rPr>
              <w:t>Вид итогового контроля (зачет, экзамен)</w:t>
            </w:r>
          </w:p>
        </w:tc>
        <w:tc>
          <w:tcPr>
            <w:tcW w:w="1671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A5414">
              <w:rPr>
                <w:rFonts w:ascii="Times New Roman" w:hAnsi="Times New Roman"/>
                <w:sz w:val="28"/>
                <w:szCs w:val="28"/>
              </w:rPr>
              <w:t>Диф</w:t>
            </w:r>
            <w:proofErr w:type="spellEnd"/>
            <w:proofErr w:type="gramStart"/>
            <w:r w:rsidRPr="008A5414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Pr="008A5414">
              <w:rPr>
                <w:rFonts w:ascii="Times New Roman" w:hAnsi="Times New Roman"/>
                <w:sz w:val="28"/>
                <w:szCs w:val="28"/>
              </w:rPr>
              <w:t>зачет.</w:t>
            </w:r>
          </w:p>
        </w:tc>
        <w:tc>
          <w:tcPr>
            <w:tcW w:w="1576" w:type="dxa"/>
          </w:tcPr>
          <w:p w:rsidR="008A5414" w:rsidRPr="008A5414" w:rsidRDefault="00D87953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Диф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зач</w:t>
            </w:r>
            <w:proofErr w:type="spellEnd"/>
          </w:p>
        </w:tc>
        <w:tc>
          <w:tcPr>
            <w:tcW w:w="1856" w:type="dxa"/>
          </w:tcPr>
          <w:p w:rsidR="008A5414" w:rsidRPr="008A5414" w:rsidRDefault="008A5414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A5414">
              <w:rPr>
                <w:rFonts w:ascii="Times New Roman" w:hAnsi="Times New Roman"/>
                <w:sz w:val="28"/>
                <w:szCs w:val="28"/>
              </w:rPr>
              <w:t>Диф</w:t>
            </w:r>
            <w:proofErr w:type="gramStart"/>
            <w:r w:rsidRPr="008A5414">
              <w:rPr>
                <w:rFonts w:ascii="Times New Roman" w:hAnsi="Times New Roman"/>
                <w:sz w:val="28"/>
                <w:szCs w:val="28"/>
              </w:rPr>
              <w:t>.з</w:t>
            </w:r>
            <w:proofErr w:type="gramEnd"/>
            <w:r w:rsidRPr="008A5414">
              <w:rPr>
                <w:rFonts w:ascii="Times New Roman" w:hAnsi="Times New Roman"/>
                <w:sz w:val="28"/>
                <w:szCs w:val="28"/>
              </w:rPr>
              <w:t>ачет</w:t>
            </w:r>
            <w:proofErr w:type="spellEnd"/>
          </w:p>
        </w:tc>
      </w:tr>
    </w:tbl>
    <w:p w:rsidR="008A5414" w:rsidRPr="00D87953" w:rsidRDefault="008A5414" w:rsidP="003F66D7">
      <w:pPr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8A5414">
      <w:pPr>
        <w:keepNext/>
        <w:keepLines/>
        <w:widowControl w:val="0"/>
        <w:spacing w:after="194" w:line="230" w:lineRule="exact"/>
        <w:ind w:firstLine="708"/>
        <w:outlineLvl w:val="8"/>
        <w:rPr>
          <w:rFonts w:ascii="Times New Roman" w:eastAsia="Times New Roman" w:hAnsi="Times New Roman" w:cs="Times New Roman"/>
          <w:sz w:val="23"/>
          <w:szCs w:val="23"/>
        </w:rPr>
      </w:pPr>
      <w:r w:rsidRPr="00055D8B">
        <w:rPr>
          <w:rFonts w:ascii="Times New Roman" w:eastAsia="Times New Roman" w:hAnsi="Times New Roman" w:cs="Times New Roman"/>
          <w:sz w:val="28"/>
          <w:szCs w:val="28"/>
        </w:rPr>
        <w:t xml:space="preserve">Разделы дисциплины, изучаемые в  </w:t>
      </w:r>
      <w:r w:rsidRPr="00055D8B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055D8B">
        <w:rPr>
          <w:rFonts w:ascii="Times New Roman" w:eastAsia="Times New Roman" w:hAnsi="Times New Roman" w:cs="Times New Roman"/>
          <w:sz w:val="28"/>
          <w:szCs w:val="28"/>
        </w:rPr>
        <w:t xml:space="preserve"> семестре</w:t>
      </w:r>
    </w:p>
    <w:tbl>
      <w:tblPr>
        <w:tblStyle w:val="af"/>
        <w:tblW w:w="9457" w:type="dxa"/>
        <w:tblInd w:w="23" w:type="dxa"/>
        <w:tblLook w:val="04A0" w:firstRow="1" w:lastRow="0" w:firstColumn="1" w:lastColumn="0" w:noHBand="0" w:noVBand="1"/>
      </w:tblPr>
      <w:tblGrid>
        <w:gridCol w:w="1303"/>
        <w:gridCol w:w="3082"/>
        <w:gridCol w:w="1124"/>
        <w:gridCol w:w="644"/>
        <w:gridCol w:w="772"/>
        <w:gridCol w:w="587"/>
        <w:gridCol w:w="1945"/>
      </w:tblGrid>
      <w:tr w:rsidR="003F66D7" w:rsidRPr="00055D8B" w:rsidTr="003F66D7"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раз-</w:t>
            </w:r>
          </w:p>
          <w:p w:rsidR="003F66D7" w:rsidRPr="00055D8B" w:rsidRDefault="003F66D7" w:rsidP="003F66D7">
            <w:pPr>
              <w:suppressAutoHyphens/>
              <w:ind w:right="-103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дела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9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раздела</w:t>
            </w:r>
          </w:p>
        </w:tc>
        <w:tc>
          <w:tcPr>
            <w:tcW w:w="4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Количество часов</w:t>
            </w:r>
          </w:p>
        </w:tc>
      </w:tr>
      <w:tr w:rsidR="003F66D7" w:rsidRPr="00055D8B" w:rsidTr="003F66D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37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всего</w:t>
            </w:r>
          </w:p>
        </w:tc>
        <w:tc>
          <w:tcPr>
            <w:tcW w:w="2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5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Аудиторная работа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Внеауди</w:t>
            </w:r>
            <w:proofErr w:type="spell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  <w:p w:rsidR="003F66D7" w:rsidRPr="00055D8B" w:rsidRDefault="003F66D7" w:rsidP="003F66D7">
            <w:pPr>
              <w:suppressAutoHyphens/>
              <w:ind w:right="-2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торная работа 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СР</w:t>
            </w:r>
            <w:proofErr w:type="gramEnd"/>
          </w:p>
        </w:tc>
      </w:tr>
      <w:tr w:rsidR="003F66D7" w:rsidRPr="00055D8B" w:rsidTr="003F66D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1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5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ПЗ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14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2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</w:tr>
      <w:tr w:rsidR="003F66D7" w:rsidRPr="00055D8B" w:rsidTr="003F66D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Легкая атлетика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834382" w:rsidP="003F66D7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834382" w:rsidP="003F66D7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834382" w:rsidP="003F66D7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21</w:t>
            </w:r>
          </w:p>
        </w:tc>
      </w:tr>
      <w:tr w:rsidR="003F66D7" w:rsidRPr="00055D8B" w:rsidTr="003F66D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Баскетбол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834382" w:rsidP="003F66D7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</w:tr>
      <w:tr w:rsidR="003F66D7" w:rsidRPr="00055D8B" w:rsidTr="00834382">
        <w:trPr>
          <w:trHeight w:val="312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Pr="00055D8B" w:rsidRDefault="003F66D7" w:rsidP="003F66D7">
            <w:pPr>
              <w:suppressAutoHyphens/>
              <w:ind w:right="-125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Волейбол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834382" w:rsidP="003F66D7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</w:tr>
      <w:tr w:rsidR="00834382" w:rsidRPr="00055D8B" w:rsidTr="003F66D7">
        <w:trPr>
          <w:trHeight w:val="326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Pr="00055D8B" w:rsidRDefault="00834382" w:rsidP="003F66D7">
            <w:pPr>
              <w:suppressAutoHyphens/>
              <w:ind w:right="-2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Pr="00055D8B" w:rsidRDefault="00834382" w:rsidP="003F66D7">
            <w:pPr>
              <w:suppressAutoHyphens/>
              <w:ind w:right="-125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Теоретический раздел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Pr="00055D8B" w:rsidRDefault="00834382" w:rsidP="003F66D7">
            <w:pPr>
              <w:suppressAutoHyphens/>
              <w:ind w:right="-4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Pr="00055D8B" w:rsidRDefault="00834382" w:rsidP="003F66D7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Pr="00055D8B" w:rsidRDefault="00834382" w:rsidP="003F66D7">
            <w:pPr>
              <w:suppressAutoHyphens/>
              <w:ind w:right="-7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Pr="00055D8B" w:rsidRDefault="00834382" w:rsidP="003F66D7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3F66D7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2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25"/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 w:bidi="ru-RU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2E4789" w:rsidP="003F66D7">
            <w:pPr>
              <w:suppressAutoHyphens/>
              <w:ind w:right="-4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48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2E4789" w:rsidP="003F66D7">
            <w:pPr>
              <w:tabs>
                <w:tab w:val="left" w:pos="440"/>
              </w:tabs>
              <w:suppressAutoHyphens/>
              <w:ind w:right="-8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2E4789" w:rsidP="003F66D7">
            <w:pPr>
              <w:suppressAutoHyphens/>
              <w:ind w:right="-7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6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8A5414" w:rsidRDefault="008A5414" w:rsidP="003F66D7">
            <w:pPr>
              <w:suppressAutoHyphens/>
              <w:ind w:right="-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 w:bidi="ru-RU"/>
              </w:rPr>
              <w:t>48</w:t>
            </w: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416DF" w:rsidRDefault="000416DF" w:rsidP="003F66D7">
      <w:pPr>
        <w:keepNext/>
        <w:keepLines/>
        <w:widowControl w:val="0"/>
        <w:spacing w:after="194" w:line="230" w:lineRule="exact"/>
        <w:ind w:left="440"/>
        <w:outlineLvl w:val="8"/>
        <w:rPr>
          <w:rFonts w:ascii="Times New Roman" w:eastAsia="Times New Roman" w:hAnsi="Times New Roman" w:cs="Times New Roman"/>
          <w:sz w:val="28"/>
          <w:szCs w:val="28"/>
        </w:rPr>
      </w:pPr>
    </w:p>
    <w:p w:rsidR="003F66D7" w:rsidRDefault="003F66D7" w:rsidP="003F66D7">
      <w:pPr>
        <w:keepNext/>
        <w:keepLines/>
        <w:widowControl w:val="0"/>
        <w:spacing w:after="194" w:line="230" w:lineRule="exact"/>
        <w:ind w:left="440"/>
        <w:outlineLvl w:val="8"/>
        <w:rPr>
          <w:rFonts w:ascii="Times New Roman" w:eastAsia="Times New Roman" w:hAnsi="Times New Roman" w:cs="Times New Roman"/>
          <w:sz w:val="28"/>
          <w:szCs w:val="28"/>
        </w:rPr>
      </w:pPr>
      <w:r w:rsidRPr="00055D8B">
        <w:rPr>
          <w:rFonts w:ascii="Times New Roman" w:eastAsia="Times New Roman" w:hAnsi="Times New Roman" w:cs="Times New Roman"/>
          <w:sz w:val="28"/>
          <w:szCs w:val="28"/>
        </w:rPr>
        <w:t xml:space="preserve">Разделы дисциплины, изучаемые в  </w:t>
      </w:r>
      <w:r w:rsidRPr="00055D8B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055D8B">
        <w:rPr>
          <w:rFonts w:ascii="Times New Roman" w:eastAsia="Times New Roman" w:hAnsi="Times New Roman" w:cs="Times New Roman"/>
          <w:sz w:val="28"/>
          <w:szCs w:val="28"/>
        </w:rPr>
        <w:t>I семестре</w:t>
      </w:r>
    </w:p>
    <w:tbl>
      <w:tblPr>
        <w:tblStyle w:val="af"/>
        <w:tblW w:w="9457" w:type="dxa"/>
        <w:tblInd w:w="23" w:type="dxa"/>
        <w:tblLook w:val="04A0" w:firstRow="1" w:lastRow="0" w:firstColumn="1" w:lastColumn="0" w:noHBand="0" w:noVBand="1"/>
      </w:tblPr>
      <w:tblGrid>
        <w:gridCol w:w="1303"/>
        <w:gridCol w:w="3082"/>
        <w:gridCol w:w="1124"/>
        <w:gridCol w:w="644"/>
        <w:gridCol w:w="772"/>
        <w:gridCol w:w="587"/>
        <w:gridCol w:w="1945"/>
      </w:tblGrid>
      <w:tr w:rsidR="005A2DDF" w:rsidTr="00071C01"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61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№ раз-</w:t>
            </w:r>
          </w:p>
          <w:p w:rsidR="005A2DDF" w:rsidRDefault="005A2DDF" w:rsidP="00071C01">
            <w:pPr>
              <w:ind w:right="-103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дела</w:t>
            </w:r>
          </w:p>
        </w:tc>
        <w:tc>
          <w:tcPr>
            <w:tcW w:w="3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89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Наименование раздела</w:t>
            </w:r>
          </w:p>
        </w:tc>
        <w:tc>
          <w:tcPr>
            <w:tcW w:w="4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61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Количество часов</w:t>
            </w:r>
          </w:p>
        </w:tc>
      </w:tr>
      <w:tr w:rsidR="005A2DDF" w:rsidTr="00071C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DDF" w:rsidRDefault="005A2DDF" w:rsidP="00071C01">
            <w:pPr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DDF" w:rsidRDefault="005A2DDF" w:rsidP="00071C01">
            <w:pPr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137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всего</w:t>
            </w:r>
          </w:p>
        </w:tc>
        <w:tc>
          <w:tcPr>
            <w:tcW w:w="2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57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Аудиторная работа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61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proofErr w:type="spellStart"/>
            <w:r>
              <w:rPr>
                <w:rStyle w:val="30"/>
                <w:rFonts w:eastAsia="Calibri"/>
                <w:sz w:val="28"/>
                <w:szCs w:val="28"/>
              </w:rPr>
              <w:t>Внеауди</w:t>
            </w:r>
            <w:proofErr w:type="spellEnd"/>
            <w:r>
              <w:rPr>
                <w:rStyle w:val="30"/>
                <w:rFonts w:eastAsia="Calibri"/>
                <w:sz w:val="28"/>
                <w:szCs w:val="28"/>
              </w:rPr>
              <w:t>-</w:t>
            </w:r>
          </w:p>
          <w:p w:rsidR="005A2DDF" w:rsidRDefault="005A2DDF" w:rsidP="00071C01">
            <w:pPr>
              <w:ind w:right="-2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торная работа </w:t>
            </w: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СР</w:t>
            </w:r>
            <w:proofErr w:type="gramEnd"/>
          </w:p>
        </w:tc>
      </w:tr>
      <w:tr w:rsidR="005A2DDF" w:rsidTr="00071C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DDF" w:rsidRDefault="005A2DDF" w:rsidP="00071C01">
            <w:pPr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DDF" w:rsidRDefault="005A2DDF" w:rsidP="00071C01">
            <w:pPr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DDF" w:rsidRDefault="005A2DDF" w:rsidP="00071C01">
            <w:pPr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11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Л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15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ПЗ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11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ЛР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DDF" w:rsidRDefault="005A2DDF" w:rsidP="00071C01">
            <w:pPr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5A2DDF" w:rsidTr="00071C01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2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125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4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tabs>
                <w:tab w:val="left" w:pos="440"/>
              </w:tabs>
              <w:ind w:right="-86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7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6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9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7</w:t>
            </w:r>
          </w:p>
        </w:tc>
      </w:tr>
      <w:tr w:rsidR="005A2DDF" w:rsidTr="00071C01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2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125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Легкая атлетика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4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tabs>
                <w:tab w:val="left" w:pos="440"/>
              </w:tabs>
              <w:ind w:right="-86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7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ind w:right="-6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834382" w:rsidP="00071C01">
            <w:pPr>
              <w:ind w:right="-9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21</w:t>
            </w:r>
          </w:p>
        </w:tc>
      </w:tr>
      <w:tr w:rsidR="005A2DDF" w:rsidTr="00071C01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2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125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Баскетбол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4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tabs>
                <w:tab w:val="left" w:pos="440"/>
              </w:tabs>
              <w:ind w:right="-86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7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ind w:right="-6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834382" w:rsidP="00071C01">
            <w:pPr>
              <w:ind w:right="-9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10</w:t>
            </w:r>
          </w:p>
        </w:tc>
      </w:tr>
      <w:tr w:rsidR="005A2DDF" w:rsidTr="00071C01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2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125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Волейбол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4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24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tabs>
                <w:tab w:val="left" w:pos="440"/>
              </w:tabs>
              <w:ind w:right="-86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7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ind w:right="-6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834382" w:rsidP="00071C01">
            <w:pPr>
              <w:ind w:right="-9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20</w:t>
            </w:r>
          </w:p>
        </w:tc>
      </w:tr>
      <w:tr w:rsidR="005A2DDF" w:rsidTr="00834382">
        <w:trPr>
          <w:trHeight w:val="339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2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5A2DDF" w:rsidP="00071C01">
            <w:pPr>
              <w:ind w:right="-125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Гимнастика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834382" w:rsidP="00071C01">
            <w:pPr>
              <w:ind w:right="-4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tabs>
                <w:tab w:val="left" w:pos="440"/>
              </w:tabs>
              <w:ind w:right="-86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834382" w:rsidP="00071C01">
            <w:pPr>
              <w:ind w:right="-7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ind w:right="-6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834382" w:rsidP="00071C01">
            <w:pPr>
              <w:ind w:right="-9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18</w:t>
            </w:r>
          </w:p>
        </w:tc>
      </w:tr>
      <w:tr w:rsidR="00834382" w:rsidTr="00071C01">
        <w:trPr>
          <w:trHeight w:val="299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24"/>
              <w:jc w:val="center"/>
              <w:rPr>
                <w:rStyle w:val="30"/>
                <w:rFonts w:eastAsia="Calibr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25"/>
              <w:rPr>
                <w:rStyle w:val="30"/>
                <w:rFonts w:eastAsia="Calibr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Теоретический раздел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44"/>
              <w:jc w:val="center"/>
              <w:rPr>
                <w:rStyle w:val="30"/>
                <w:rFonts w:eastAsia="Calibr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tabs>
                <w:tab w:val="left" w:pos="440"/>
              </w:tabs>
              <w:ind w:right="-86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72"/>
              <w:jc w:val="center"/>
              <w:rPr>
                <w:rStyle w:val="30"/>
                <w:rFonts w:eastAsia="Calibri"/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6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9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5A2DDF" w:rsidTr="00071C01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ind w:right="-2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125"/>
              <w:rPr>
                <w:rStyle w:val="30"/>
                <w:rFonts w:eastAsiaTheme="minorHAnsi"/>
                <w:i/>
                <w:sz w:val="28"/>
                <w:szCs w:val="28"/>
              </w:rPr>
            </w:pPr>
            <w:r>
              <w:rPr>
                <w:rStyle w:val="30"/>
                <w:rFonts w:eastAsia="Calibri"/>
                <w:i/>
                <w:sz w:val="28"/>
                <w:szCs w:val="28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44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69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2E4789" w:rsidP="00071C01">
            <w:pPr>
              <w:tabs>
                <w:tab w:val="left" w:pos="440"/>
              </w:tabs>
              <w:ind w:right="-86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2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834382" w:rsidP="00071C01">
            <w:pPr>
              <w:ind w:right="-7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67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DDF" w:rsidRDefault="005A2DDF" w:rsidP="00071C01">
            <w:pPr>
              <w:ind w:right="-6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DDF" w:rsidRDefault="005A2DDF" w:rsidP="00071C01">
            <w:pPr>
              <w:ind w:right="-92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69</w:t>
            </w:r>
          </w:p>
        </w:tc>
      </w:tr>
    </w:tbl>
    <w:p w:rsidR="003F66D7" w:rsidRPr="00055D8B" w:rsidRDefault="003F66D7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9E6764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4.3</w:t>
      </w:r>
      <w:r w:rsidR="003F66D7"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Практические занятия (семинары)</w:t>
      </w: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Практические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занятия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изучаемые в первом семестре</w:t>
      </w: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f"/>
        <w:tblW w:w="9464" w:type="dxa"/>
        <w:tblLook w:val="04A0" w:firstRow="1" w:lastRow="0" w:firstColumn="1" w:lastColumn="0" w:noHBand="0" w:noVBand="1"/>
      </w:tblPr>
      <w:tblGrid>
        <w:gridCol w:w="1242"/>
        <w:gridCol w:w="1560"/>
        <w:gridCol w:w="5244"/>
        <w:gridCol w:w="1418"/>
      </w:tblGrid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</w:t>
            </w:r>
          </w:p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раздела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Кол-во часов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Техника высокого и низкого старта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Обучение старта, бег по дистанции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бега на 100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бега на 300м. Обучение техники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прыжка в длину с места.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кросса юноши – 3км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,д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евушки – 2км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прыжка в длину с места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Сдача нормативов по легкой атлетике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безопасности на уроках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баскетбол. Техника ведения и передачи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техники ведения,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приема и передачи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Обучение техники броска по кольцу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Совершенствование ведения и передачи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комбинации элементов.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Комбинационные действия защиты 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нападения. Обучение штрафных бросков.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штрафных бросков 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Комбинационных действий защиты 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нападении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штрафных броска.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учебной игры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безопасности на уроках волейбол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приема  передачи мяча сверху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двумя руками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приема  передачи мяча снизу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двумя руками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Техника верхней подачи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передачи мяча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передачи мяча снизу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подачи мяча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приема с подачи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двусторонней игры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834382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46</w:t>
            </w: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Практические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занятия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изучаемые во втором семестре</w:t>
      </w:r>
    </w:p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"/>
        <w:tblW w:w="9464" w:type="dxa"/>
        <w:tblLook w:val="04A0" w:firstRow="1" w:lastRow="0" w:firstColumn="1" w:lastColumn="0" w:noHBand="0" w:noVBand="1"/>
      </w:tblPr>
      <w:tblGrid>
        <w:gridCol w:w="1242"/>
        <w:gridCol w:w="1560"/>
        <w:gridCol w:w="5244"/>
        <w:gridCol w:w="1418"/>
      </w:tblGrid>
      <w:tr w:rsidR="00412334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№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№</w:t>
            </w:r>
          </w:p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раздела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Наименование 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Кол-во часов</w:t>
            </w:r>
          </w:p>
        </w:tc>
      </w:tr>
      <w:tr w:rsidR="00412334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акробатических упражнений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Зачет юноши – подтягивание, девушки -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пресс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Совершенствование техники передачи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мяча сверху и снизу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Совершенствование подачи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приема </w:t>
            </w: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передачи мяча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передачи мяча снизу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подачи мяча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приема мяча с подачи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нападающего удара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Нападающего удара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Командные  тактические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техники нападающего удара.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Зачет учебной игры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lastRenderedPageBreak/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элементов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игры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Комбинация элементов игры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комбинаций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элементов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комбинации элементов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Техника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техники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Командные тактические действия </w:t>
            </w: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защите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Командно тактические действия </w:t>
            </w: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нападении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игры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Зачет  учебной игры в баскетбол </w:t>
            </w: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Соблюдением 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</w:t>
            </w: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специальных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Упражнений бегуна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</w:t>
            </w: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высокого</w:t>
            </w:r>
            <w:proofErr w:type="gramEnd"/>
            <w:r>
              <w:rPr>
                <w:rStyle w:val="30"/>
                <w:rFonts w:eastAsia="Calibri"/>
                <w:sz w:val="28"/>
                <w:szCs w:val="28"/>
              </w:rPr>
              <w:t xml:space="preserve"> 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низкого старта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Подготовка к бегу на 100 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бега на 100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бега на 300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кросса юноши – 3 км, девушки –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прыжки в длину с места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Сдача нормативов по легкой атлетике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6C47B0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67</w:t>
            </w:r>
          </w:p>
        </w:tc>
      </w:tr>
    </w:tbl>
    <w:p w:rsidR="009E6764" w:rsidRDefault="009E6764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66D7" w:rsidRPr="009E6764" w:rsidRDefault="009E6764" w:rsidP="009E6764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4.4 </w:t>
      </w:r>
      <w:r w:rsidR="003F66D7"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Самостоятельное изучение разделов дисциплины</w:t>
      </w:r>
    </w:p>
    <w:p w:rsidR="00412334" w:rsidRDefault="00412334" w:rsidP="00412334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f"/>
        <w:tblW w:w="9464" w:type="dxa"/>
        <w:tblLook w:val="04A0" w:firstRow="1" w:lastRow="0" w:firstColumn="1" w:lastColumn="0" w:noHBand="0" w:noVBand="1"/>
      </w:tblPr>
      <w:tblGrid>
        <w:gridCol w:w="1384"/>
        <w:gridCol w:w="6521"/>
        <w:gridCol w:w="1559"/>
      </w:tblGrid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№</w:t>
            </w:r>
          </w:p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Раздела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61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Вопросы, выносимые на самостоятельное 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Кол-во</w:t>
            </w:r>
          </w:p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Часов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Написание рефератов по теме «ЗОЖ»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Написание рефератов по теме «Легкая атлетика»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Участие в соревнованиях по легкой атлетике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Посещение спортивных секций по легкой атлетике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Составление комплекса физических упражнений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производственной гимнастики для работников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умственного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Изучение правил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Судейство соревнований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Посещение спортивных секций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lastRenderedPageBreak/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Участие</w:t>
            </w:r>
            <w:proofErr w:type="gramEnd"/>
            <w:r>
              <w:rPr>
                <w:rStyle w:val="30"/>
                <w:rFonts w:eastAsia="Calibri"/>
                <w:sz w:val="28"/>
                <w:szCs w:val="28"/>
              </w:rPr>
              <w:t xml:space="preserve"> а соревнованиях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Судейство соревнований по баскетболу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Написание рефератов по теме «</w:t>
            </w: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общая</w:t>
            </w:r>
            <w:proofErr w:type="gramEnd"/>
            <w:r>
              <w:rPr>
                <w:rStyle w:val="30"/>
                <w:rFonts w:eastAsia="Calibri"/>
                <w:sz w:val="28"/>
                <w:szCs w:val="28"/>
              </w:rPr>
              <w:t xml:space="preserve"> физическая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7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подготовка»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Написание рефератов по «аэробике»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Посещение тренажерного зала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6C47B0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7B0" w:rsidRDefault="006C47B0" w:rsidP="00071C01">
            <w:pPr>
              <w:ind w:right="-108"/>
              <w:jc w:val="center"/>
              <w:rPr>
                <w:rStyle w:val="30"/>
                <w:rFonts w:eastAsia="Calibri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7B0" w:rsidRDefault="00AE11DF" w:rsidP="00071C01">
            <w:pPr>
              <w:ind w:right="-108"/>
              <w:jc w:val="both"/>
              <w:rPr>
                <w:rStyle w:val="30"/>
                <w:rFonts w:eastAsia="Calibr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И</w:t>
            </w:r>
            <w:r w:rsidR="006C47B0">
              <w:rPr>
                <w:rStyle w:val="30"/>
                <w:rFonts w:eastAsia="Calibri"/>
                <w:sz w:val="28"/>
                <w:szCs w:val="28"/>
              </w:rPr>
              <w:t>того</w:t>
            </w:r>
            <w:r>
              <w:rPr>
                <w:rStyle w:val="30"/>
                <w:rFonts w:eastAsia="Calibri"/>
                <w:sz w:val="28"/>
                <w:szCs w:val="28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7B0" w:rsidRDefault="00AE11DF" w:rsidP="00071C01">
            <w:pPr>
              <w:ind w:right="-108"/>
              <w:jc w:val="center"/>
              <w:rPr>
                <w:rStyle w:val="30"/>
                <w:rFonts w:eastAsia="Calibr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117</w:t>
            </w: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5 О</w:t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бразовательные технологии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Практические занятия проводятся с использованием различных звуковых средств наглядности, диаграмм, моделей фигур, а так же с использованием компьютерных технологий.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Методико-практический раздел предусматривает подготовку и непосредственные действия обучающихся в роли педагога, в реализации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методик проведений различных форм организации проведения занятий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физической культуре.  Проводятся сеансы по методикам психофизической релаксации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D879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5.1 И</w:t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нтерактивные образовательные технологии, используемые в аудиторных занятиях: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аудиторных занятиях используются следующих интерактивные образовательные технологии: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групповая работа;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технология имитационного обучения;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технология коллективного взаимодействия;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тренинг;</w:t>
      </w:r>
    </w:p>
    <w:p w:rsidR="00412334" w:rsidRDefault="003F66D7" w:rsidP="0041233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3F66D7" w:rsidRPr="00412334" w:rsidRDefault="003F66D7" w:rsidP="00412334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6 Оценочные средства для текущего контроля успеваемости и промежуточной аттестации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Критерии оценок знаний, умений и навыков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Студенты всех учебных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отделений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выполнившие рабочую программу на каждый семестр сдают зачет по физической культуре. Условием допуска к зачетным упражнениям является регулярность посещения учебных занятий, обеспечивающая физиологически и методически оправданное повышение функциональной и двигательной подготовленности.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Критерием успешности освоения учебного материала студентом  является экспертная оценка преподавателя регулярности посещения обязательных учебных занятий и результатом соответствующих тестов. По каждому из нижеуказанных трех подразделов выставляется отдельная оценка. Общая оценка за семестр определяется как среднее арифметическое положительных оценок по всем трем разделам учебной деятельности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Контрольные занятия, зачеты обеспечивают оперативную и текущую дифференцированную информацию о степени освоения теоретических и  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методических знаний-умений, о состоянии и динамике физического развития, физической подготовленности каждого студента. 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качестве критериев результативности учебно-тренировочных занятий выступают требования и показатели, основанные на использования двигательной активности не ниже определенного минимума – регулярности посещения обязательных занятий; обязательных и дополнительных тестов, разрабатываемых кафедрой физического воспитания и БЖД для студентов разных учебных групп по видам спорта.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Текущий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позволяет оценить степень освоения раздела, темы, виды учебной работы. Зачет дает возможность выявить уровень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сформированности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физической культуры студента и самоопределение в ней через комплексную проверку знаний, методических и практических умений, характеристику общей  физической подготовленности студентов.</w:t>
      </w:r>
    </w:p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Оценка уровня физической подготовленности юношей и девушек основной группы первого года обучения</w:t>
      </w:r>
    </w:p>
    <w:tbl>
      <w:tblPr>
        <w:tblStyle w:val="af"/>
        <w:tblW w:w="9491" w:type="dxa"/>
        <w:tblLook w:val="04A0" w:firstRow="1" w:lastRow="0" w:firstColumn="1" w:lastColumn="0" w:noHBand="0" w:noVBand="1"/>
      </w:tblPr>
      <w:tblGrid>
        <w:gridCol w:w="3510"/>
        <w:gridCol w:w="1020"/>
        <w:gridCol w:w="992"/>
        <w:gridCol w:w="992"/>
        <w:gridCol w:w="993"/>
        <w:gridCol w:w="992"/>
        <w:gridCol w:w="992"/>
      </w:tblGrid>
      <w:tr w:rsidR="003F66D7" w:rsidRPr="00055D8B" w:rsidTr="003F66D7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Вид упражнений</w:t>
            </w:r>
          </w:p>
        </w:tc>
        <w:tc>
          <w:tcPr>
            <w:tcW w:w="5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Оценки </w:t>
            </w:r>
          </w:p>
        </w:tc>
      </w:tr>
      <w:tr w:rsidR="003F66D7" w:rsidRPr="00055D8B" w:rsidTr="003F66D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Юноши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Девушки </w:t>
            </w:r>
          </w:p>
        </w:tc>
      </w:tr>
      <w:tr w:rsidR="003F66D7" w:rsidRPr="00055D8B" w:rsidTr="003F66D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«4»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«5»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«4»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«5»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100м/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16.2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3000м/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2000м/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11.3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Прыжки в длину с места (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см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165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Подтягивание на перекладине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Поднимания туловища (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мин)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66D7" w:rsidRPr="00055D8B" w:rsidRDefault="003F66D7" w:rsidP="00E77364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  <w:t>7 Учебно-методическое обеспечение дисциплины</w:t>
      </w:r>
    </w:p>
    <w:p w:rsidR="003F66D7" w:rsidRPr="00055D8B" w:rsidRDefault="003F66D7" w:rsidP="00E77364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7.1 </w:t>
      </w:r>
      <w:r w:rsid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</w:t>
      </w:r>
      <w:r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сновная литература</w:t>
      </w:r>
    </w:p>
    <w:p w:rsidR="003F66D7" w:rsidRPr="00381959" w:rsidRDefault="00381959" w:rsidP="00381959">
      <w:pPr>
        <w:pStyle w:val="ab"/>
        <w:numPr>
          <w:ilvl w:val="0"/>
          <w:numId w:val="13"/>
        </w:numPr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>Карась, Т. Ю. Методика обучения предмету «Физическая культура»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учебно-практическое пособие для СПО / Т. Ю. Карась.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Профобразование, 2019. — 131 c. — 978-5-4488-0332-1. — Режим доступа: </w:t>
      </w:r>
      <w:hyperlink r:id="rId9" w:history="1">
        <w:r w:rsidRPr="00381959">
          <w:rPr>
            <w:rStyle w:val="af0"/>
            <w:sz w:val="28"/>
            <w:szCs w:val="28"/>
            <w:shd w:val="clear" w:color="auto" w:fill="FFFFFF"/>
          </w:rPr>
          <w:t>http://www.iprbookshop.ru/86140.html</w:t>
        </w:r>
      </w:hyperlink>
    </w:p>
    <w:p w:rsidR="00381959" w:rsidRPr="00381959" w:rsidRDefault="00381959" w:rsidP="00381959">
      <w:pPr>
        <w:pStyle w:val="ab"/>
        <w:numPr>
          <w:ilvl w:val="0"/>
          <w:numId w:val="13"/>
        </w:numPr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>Быченков, С. В. Теория и методика подготовки студентов по легкой атлетике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учебное пособие для СПО / С. В. Быченков, С. Ю.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Крыжановский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Саратов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Профобразование, Ай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Пи Ар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Медиа, 2019. — 110 c. — 978-5-4488-0298-0, 978-5-4497-0173-2. — Режим доступа: </w:t>
      </w:r>
      <w:hyperlink r:id="rId10" w:history="1">
        <w:r w:rsidRPr="00381959">
          <w:rPr>
            <w:rStyle w:val="af0"/>
            <w:sz w:val="28"/>
            <w:szCs w:val="28"/>
            <w:shd w:val="clear" w:color="auto" w:fill="FFFFFF"/>
          </w:rPr>
          <w:t>http://www.iprbookshop.ru/85501.html</w:t>
        </w:r>
      </w:hyperlink>
    </w:p>
    <w:p w:rsidR="00381959" w:rsidRPr="00381959" w:rsidRDefault="00381959" w:rsidP="00381959">
      <w:pPr>
        <w:pStyle w:val="ab"/>
        <w:numPr>
          <w:ilvl w:val="0"/>
          <w:numId w:val="13"/>
        </w:numPr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lastRenderedPageBreak/>
        <w:t>Избранные лекции по лечебной физической культуре. Часть 1. Общие основы лечебной физической культуры, лечебная физическая культура при травмах, заболеваниях и деформациях опорно-двигательного аппарата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учебное пособие для студентов средних специальных учебных заведений / сост. Л. П.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Черапкина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>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Омск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Сибирский государственный университет физической культуры и спорта, 2017. — 116 c. — 2227-8397. — Режим доступа: </w:t>
      </w:r>
      <w:hyperlink r:id="rId11" w:history="1">
        <w:r w:rsidRPr="00381959">
          <w:rPr>
            <w:rStyle w:val="af0"/>
            <w:sz w:val="28"/>
            <w:szCs w:val="28"/>
            <w:shd w:val="clear" w:color="auto" w:fill="FFFFFF"/>
          </w:rPr>
          <w:t>http://www.iprbookshop.ru/74265.html</w:t>
        </w:r>
      </w:hyperlink>
    </w:p>
    <w:p w:rsidR="00381959" w:rsidRPr="00055D8B" w:rsidRDefault="00381959" w:rsidP="00381959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381959" w:rsidRDefault="00E77364" w:rsidP="00E77364">
      <w:pPr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7.2</w:t>
      </w:r>
      <w:r w:rsidR="003F66D7"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Дополнительная литература</w:t>
      </w:r>
    </w:p>
    <w:p w:rsidR="003F66D7" w:rsidRPr="00381959" w:rsidRDefault="00381959" w:rsidP="00381959">
      <w:pPr>
        <w:pStyle w:val="ab"/>
        <w:numPr>
          <w:ilvl w:val="0"/>
          <w:numId w:val="14"/>
        </w:numPr>
        <w:tabs>
          <w:tab w:val="left" w:pos="1134"/>
        </w:tabs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>Сахарова, Е. В. Физическая культура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учебное пособие / Е. В. Сахарова, Р. А.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Дерина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>, О. И. Харитонова.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Волгоград, Саратов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Волгоградский институт бизнеса, Вузовское образование, 2013. — 94 c. — 2227-8397. — Режим доступа: </w:t>
      </w:r>
      <w:hyperlink r:id="rId12" w:history="1">
        <w:r w:rsidRPr="00381959">
          <w:rPr>
            <w:rStyle w:val="af0"/>
            <w:sz w:val="28"/>
            <w:szCs w:val="28"/>
            <w:shd w:val="clear" w:color="auto" w:fill="FFFFFF"/>
          </w:rPr>
          <w:t>http://www.iprbookshop.ru/11361.html</w:t>
        </w:r>
      </w:hyperlink>
    </w:p>
    <w:p w:rsidR="00381959" w:rsidRPr="00381959" w:rsidRDefault="00381959" w:rsidP="00381959">
      <w:pPr>
        <w:pStyle w:val="ab"/>
        <w:numPr>
          <w:ilvl w:val="0"/>
          <w:numId w:val="14"/>
        </w:numPr>
        <w:tabs>
          <w:tab w:val="left" w:pos="1134"/>
        </w:tabs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>Гуревич, И. А. Физическая культура и здоровье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учебно-методическое пособие / И. А. Гуревич.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Минск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Вышэйшая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 xml:space="preserve"> школа, 2011. — 349 c. — 978-985-06-1911-2. — Режим доступа: </w:t>
      </w:r>
      <w:hyperlink r:id="rId13" w:history="1">
        <w:r w:rsidRPr="00381959">
          <w:rPr>
            <w:rStyle w:val="af0"/>
            <w:sz w:val="28"/>
            <w:szCs w:val="28"/>
            <w:shd w:val="clear" w:color="auto" w:fill="FFFFFF"/>
          </w:rPr>
          <w:t>http://www.iprbookshop.ru/20159.html</w:t>
        </w:r>
      </w:hyperlink>
    </w:p>
    <w:p w:rsidR="00381959" w:rsidRPr="00381959" w:rsidRDefault="00381959" w:rsidP="00381959">
      <w:pPr>
        <w:pStyle w:val="ab"/>
        <w:numPr>
          <w:ilvl w:val="0"/>
          <w:numId w:val="14"/>
        </w:numPr>
        <w:tabs>
          <w:tab w:val="left" w:pos="1134"/>
        </w:tabs>
        <w:ind w:right="-1"/>
        <w:jc w:val="both"/>
        <w:rPr>
          <w:color w:val="000000"/>
          <w:sz w:val="28"/>
          <w:szCs w:val="28"/>
          <w:shd w:val="clear" w:color="auto" w:fill="FFFFFF"/>
        </w:rPr>
      </w:pPr>
      <w:r w:rsidRPr="00381959">
        <w:rPr>
          <w:color w:val="000000"/>
          <w:sz w:val="28"/>
          <w:szCs w:val="28"/>
          <w:shd w:val="clear" w:color="auto" w:fill="FFFFFF"/>
        </w:rPr>
        <w:t xml:space="preserve">Козырева, О. В. Физическая реабилитация. Лечебная физическая культура. </w:t>
      </w:r>
      <w:proofErr w:type="spellStart"/>
      <w:r w:rsidRPr="00381959">
        <w:rPr>
          <w:color w:val="000000"/>
          <w:sz w:val="28"/>
          <w:szCs w:val="28"/>
          <w:shd w:val="clear" w:color="auto" w:fill="FFFFFF"/>
        </w:rPr>
        <w:t>Кинезитерапия</w:t>
      </w:r>
      <w:proofErr w:type="spellEnd"/>
      <w:r w:rsidRPr="00381959">
        <w:rPr>
          <w:color w:val="000000"/>
          <w:sz w:val="28"/>
          <w:szCs w:val="28"/>
          <w:shd w:val="clear" w:color="auto" w:fill="FFFFFF"/>
        </w:rPr>
        <w:t xml:space="preserve"> [Электронный ресурс]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учебный словарь-справочник / О. В. Козырева, А. А. Иванов. — Электрон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>екстовые данные. — М.</w:t>
      </w:r>
      <w:proofErr w:type="gramStart"/>
      <w:r w:rsidRPr="00381959">
        <w:rPr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381959">
        <w:rPr>
          <w:color w:val="000000"/>
          <w:sz w:val="28"/>
          <w:szCs w:val="28"/>
          <w:shd w:val="clear" w:color="auto" w:fill="FFFFFF"/>
        </w:rPr>
        <w:t xml:space="preserve"> Советский спорт, 2010. — 280 c. — 978-5-9718-0429-1. — Режим доступа: </w:t>
      </w:r>
      <w:hyperlink r:id="rId14" w:history="1">
        <w:r w:rsidRPr="00381959">
          <w:rPr>
            <w:rStyle w:val="af0"/>
            <w:sz w:val="28"/>
            <w:szCs w:val="28"/>
            <w:shd w:val="clear" w:color="auto" w:fill="FFFFFF"/>
          </w:rPr>
          <w:t>http://www.iprbookshop.ru/9901.html</w:t>
        </w:r>
      </w:hyperlink>
    </w:p>
    <w:p w:rsidR="00381959" w:rsidRPr="00055D8B" w:rsidRDefault="00381959" w:rsidP="00E77364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3F66D7" w:rsidRPr="00381959" w:rsidRDefault="00E77364" w:rsidP="00E77364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7.3</w:t>
      </w:r>
      <w:r w:rsidR="003F66D7"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Методические указания к </w:t>
      </w:r>
      <w:proofErr w:type="gramStart"/>
      <w:r w:rsidR="003F66D7"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практическим</w:t>
      </w:r>
      <w:proofErr w:type="gramEnd"/>
      <w:r w:rsidR="003F66D7" w:rsidRPr="003819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занятия</w:t>
      </w:r>
    </w:p>
    <w:p w:rsidR="003F66D7" w:rsidRPr="00055D8B" w:rsidRDefault="003F66D7" w:rsidP="00E77364">
      <w:pPr>
        <w:tabs>
          <w:tab w:val="left" w:pos="709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Методические указания к разделам программы:</w:t>
      </w:r>
    </w:p>
    <w:p w:rsidR="003F66D7" w:rsidRPr="00055D8B" w:rsidRDefault="003F66D7" w:rsidP="00E77364">
      <w:pPr>
        <w:numPr>
          <w:ilvl w:val="0"/>
          <w:numId w:val="12"/>
        </w:numPr>
        <w:tabs>
          <w:tab w:val="left" w:pos="709"/>
          <w:tab w:val="left" w:pos="1134"/>
        </w:tabs>
        <w:suppressAutoHyphens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Баранов, В.В. Физическая культура: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.п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особие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/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В.В.Баранов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- 2009. – 289. </w:t>
      </w:r>
    </w:p>
    <w:p w:rsidR="003F66D7" w:rsidRPr="00055D8B" w:rsidRDefault="003F66D7" w:rsidP="00E77364">
      <w:pPr>
        <w:numPr>
          <w:ilvl w:val="0"/>
          <w:numId w:val="12"/>
        </w:numPr>
        <w:tabs>
          <w:tab w:val="left" w:pos="709"/>
          <w:tab w:val="left" w:pos="1134"/>
        </w:tabs>
        <w:suppressAutoHyphens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Малютина,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М.В.Шейпинг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практике физического воспитания студенток: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.р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екомендации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/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М.В.Малютина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Л.А.Воробьева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–20</w:t>
      </w:r>
      <w:r w:rsidR="00651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 – 31с.</w:t>
      </w:r>
    </w:p>
    <w:p w:rsidR="003F66D7" w:rsidRPr="00055D8B" w:rsidRDefault="003F66D7" w:rsidP="00E77364">
      <w:pPr>
        <w:numPr>
          <w:ilvl w:val="0"/>
          <w:numId w:val="12"/>
        </w:numPr>
        <w:tabs>
          <w:tab w:val="left" w:pos="709"/>
          <w:tab w:val="left" w:pos="1134"/>
        </w:tabs>
        <w:suppressAutoHyphens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Баранов, 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В.В.Физическая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культура в сфере досуга студентов: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метод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.р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екомендации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/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</w:t>
      </w:r>
      <w:r w:rsidR="00663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В.Баранов</w:t>
      </w:r>
      <w:proofErr w:type="spellEnd"/>
      <w:r w:rsidR="00663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="00663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Г.В.Бобров</w:t>
      </w:r>
      <w:proofErr w:type="spellEnd"/>
      <w:r w:rsidR="00663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– 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 201</w:t>
      </w:r>
      <w:r w:rsidR="00651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– 50с.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8 Материально-техническое обеспечение дисциплины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Студенты на занятиях обеспечены спортивным инвентарем: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мячи баскетбольные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мячи волейбольные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сетка волейбольная 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баскетбольные щиты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скамейки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перекладины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гантели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маты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секундомеры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- гимнастические скакалки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обручи и т.д.</w:t>
      </w:r>
    </w:p>
    <w:p w:rsidR="003F66D7" w:rsidRPr="00055D8B" w:rsidRDefault="003F66D7" w:rsidP="003F66D7">
      <w:pPr>
        <w:tabs>
          <w:tab w:val="left" w:pos="709"/>
          <w:tab w:val="left" w:pos="1276"/>
        </w:tabs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tabs>
          <w:tab w:val="left" w:pos="709"/>
          <w:tab w:val="left" w:pos="1276"/>
        </w:tabs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tabs>
          <w:tab w:val="left" w:pos="1134"/>
        </w:tabs>
        <w:suppressAutoHyphens/>
        <w:spacing w:after="0" w:line="240" w:lineRule="auto"/>
        <w:ind w:left="720"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3F66D7" w:rsidRDefault="003F66D7" w:rsidP="003F66D7"/>
    <w:p w:rsidR="000C0D72" w:rsidRDefault="000C0D72"/>
    <w:sectPr w:rsidR="000C0D72" w:rsidSect="004123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15E" w:rsidRDefault="0013615E">
      <w:pPr>
        <w:spacing w:after="0" w:line="240" w:lineRule="auto"/>
      </w:pPr>
      <w:r>
        <w:separator/>
      </w:r>
    </w:p>
  </w:endnote>
  <w:endnote w:type="continuationSeparator" w:id="0">
    <w:p w:rsidR="0013615E" w:rsidRDefault="0013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2867034"/>
      <w:docPartObj>
        <w:docPartGallery w:val="Page Numbers (Bottom of Page)"/>
        <w:docPartUnique/>
      </w:docPartObj>
    </w:sdtPr>
    <w:sdtEndPr/>
    <w:sdtContent>
      <w:p w:rsidR="00651CB4" w:rsidRDefault="003B11A4">
        <w:pPr>
          <w:pStyle w:val="a5"/>
          <w:jc w:val="right"/>
        </w:pPr>
        <w:r>
          <w:fldChar w:fldCharType="begin"/>
        </w:r>
        <w:r w:rsidR="00651CB4">
          <w:instrText xml:space="preserve"> PAGE   \* MERGEFORMAT </w:instrText>
        </w:r>
        <w:r>
          <w:fldChar w:fldCharType="separate"/>
        </w:r>
        <w:r w:rsidR="00B8240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651CB4" w:rsidRDefault="00651CB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15E" w:rsidRDefault="0013615E">
      <w:pPr>
        <w:spacing w:after="0" w:line="240" w:lineRule="auto"/>
      </w:pPr>
      <w:r>
        <w:separator/>
      </w:r>
    </w:p>
  </w:footnote>
  <w:footnote w:type="continuationSeparator" w:id="0">
    <w:p w:rsidR="0013615E" w:rsidRDefault="00136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B63A6"/>
    <w:multiLevelType w:val="hybridMultilevel"/>
    <w:tmpl w:val="495A8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95827"/>
    <w:multiLevelType w:val="hybridMultilevel"/>
    <w:tmpl w:val="2DE6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6A2229"/>
    <w:multiLevelType w:val="hybridMultilevel"/>
    <w:tmpl w:val="18BC4A42"/>
    <w:lvl w:ilvl="0" w:tplc="2108A8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844175"/>
    <w:multiLevelType w:val="hybridMultilevel"/>
    <w:tmpl w:val="F4060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72062"/>
    <w:multiLevelType w:val="hybridMultilevel"/>
    <w:tmpl w:val="2DE6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597639"/>
    <w:multiLevelType w:val="hybridMultilevel"/>
    <w:tmpl w:val="2DE6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04274C"/>
    <w:multiLevelType w:val="hybridMultilevel"/>
    <w:tmpl w:val="2CDE95B8"/>
    <w:lvl w:ilvl="0" w:tplc="16C4A6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6E5422"/>
    <w:multiLevelType w:val="multilevel"/>
    <w:tmpl w:val="832250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130" w:hanging="42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66D7"/>
    <w:rsid w:val="000416DF"/>
    <w:rsid w:val="00071C01"/>
    <w:rsid w:val="000C0D72"/>
    <w:rsid w:val="0013615E"/>
    <w:rsid w:val="00160923"/>
    <w:rsid w:val="002E4789"/>
    <w:rsid w:val="00381959"/>
    <w:rsid w:val="003B11A4"/>
    <w:rsid w:val="003F66D7"/>
    <w:rsid w:val="00412334"/>
    <w:rsid w:val="004325EC"/>
    <w:rsid w:val="004D076A"/>
    <w:rsid w:val="0052472A"/>
    <w:rsid w:val="005A2DDF"/>
    <w:rsid w:val="005E01DB"/>
    <w:rsid w:val="00651CB4"/>
    <w:rsid w:val="00663CA2"/>
    <w:rsid w:val="006C47B0"/>
    <w:rsid w:val="00834382"/>
    <w:rsid w:val="008A5414"/>
    <w:rsid w:val="00910791"/>
    <w:rsid w:val="009E6764"/>
    <w:rsid w:val="00AE11DF"/>
    <w:rsid w:val="00B82403"/>
    <w:rsid w:val="00C40A16"/>
    <w:rsid w:val="00D87953"/>
    <w:rsid w:val="00E77364"/>
    <w:rsid w:val="00F31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6D7"/>
  </w:style>
  <w:style w:type="paragraph" w:styleId="1">
    <w:name w:val="heading 1"/>
    <w:basedOn w:val="a"/>
    <w:next w:val="a"/>
    <w:link w:val="10"/>
    <w:qFormat/>
    <w:rsid w:val="003F66D7"/>
    <w:pPr>
      <w:keepNext/>
      <w:widowControl w:val="0"/>
      <w:tabs>
        <w:tab w:val="num" w:pos="432"/>
      </w:tabs>
      <w:suppressAutoHyphens/>
      <w:autoSpaceDE w:val="0"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3F66D7"/>
    <w:pPr>
      <w:keepNext/>
      <w:widowControl w:val="0"/>
      <w:tabs>
        <w:tab w:val="num" w:pos="576"/>
      </w:tabs>
      <w:suppressAutoHyphens/>
      <w:autoSpaceDE w:val="0"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paragraph" w:styleId="4">
    <w:name w:val="heading 4"/>
    <w:basedOn w:val="a"/>
    <w:next w:val="a"/>
    <w:link w:val="40"/>
    <w:semiHidden/>
    <w:unhideWhenUsed/>
    <w:qFormat/>
    <w:rsid w:val="003F66D7"/>
    <w:pPr>
      <w:keepNext/>
      <w:widowControl w:val="0"/>
      <w:tabs>
        <w:tab w:val="num" w:pos="864"/>
      </w:tabs>
      <w:suppressAutoHyphens/>
      <w:autoSpaceDE w:val="0"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6">
    <w:name w:val="heading 6"/>
    <w:basedOn w:val="a"/>
    <w:next w:val="a"/>
    <w:link w:val="60"/>
    <w:semiHidden/>
    <w:unhideWhenUsed/>
    <w:qFormat/>
    <w:rsid w:val="003F66D7"/>
    <w:pPr>
      <w:keepNext/>
      <w:widowControl w:val="0"/>
      <w:tabs>
        <w:tab w:val="num" w:pos="1152"/>
      </w:tabs>
      <w:suppressAutoHyphens/>
      <w:autoSpaceDE w:val="0"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66D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20">
    <w:name w:val="Заголовок 2 Знак"/>
    <w:basedOn w:val="a0"/>
    <w:link w:val="2"/>
    <w:semiHidden/>
    <w:rsid w:val="003F66D7"/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semiHidden/>
    <w:rsid w:val="003F66D7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60">
    <w:name w:val="Заголовок 6 Знак"/>
    <w:basedOn w:val="a0"/>
    <w:link w:val="6"/>
    <w:semiHidden/>
    <w:rsid w:val="003F66D7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3F66D7"/>
  </w:style>
  <w:style w:type="paragraph" w:styleId="a3">
    <w:name w:val="header"/>
    <w:basedOn w:val="a"/>
    <w:link w:val="a4"/>
    <w:uiPriority w:val="99"/>
    <w:semiHidden/>
    <w:unhideWhenUsed/>
    <w:rsid w:val="003F66D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F66D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unhideWhenUsed/>
    <w:rsid w:val="003F66D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3F66D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Body Text"/>
    <w:basedOn w:val="a"/>
    <w:link w:val="a8"/>
    <w:semiHidden/>
    <w:unhideWhenUsed/>
    <w:rsid w:val="003F66D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8">
    <w:name w:val="Основной текст Знак"/>
    <w:basedOn w:val="a0"/>
    <w:link w:val="a7"/>
    <w:semiHidden/>
    <w:rsid w:val="003F66D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3F66D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a">
    <w:name w:val="Текст выноски Знак"/>
    <w:basedOn w:val="a0"/>
    <w:link w:val="a9"/>
    <w:uiPriority w:val="99"/>
    <w:semiHidden/>
    <w:rsid w:val="003F66D7"/>
    <w:rPr>
      <w:rFonts w:ascii="Tahoma" w:eastAsia="Times New Roman" w:hAnsi="Tahoma" w:cs="Tahoma"/>
      <w:sz w:val="16"/>
      <w:szCs w:val="16"/>
      <w:lang w:eastAsia="zh-CN"/>
    </w:rPr>
  </w:style>
  <w:style w:type="paragraph" w:styleId="ab">
    <w:name w:val="List Paragraph"/>
    <w:basedOn w:val="a"/>
    <w:uiPriority w:val="34"/>
    <w:qFormat/>
    <w:rsid w:val="003F66D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c">
    <w:name w:val="Заголовок"/>
    <w:basedOn w:val="a"/>
    <w:next w:val="a"/>
    <w:rsid w:val="003F66D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customStyle="1" w:styleId="21">
    <w:name w:val="Основной текст с отступом 21"/>
    <w:basedOn w:val="a"/>
    <w:rsid w:val="003F66D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3F66D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12">
    <w:name w:val="Текст1"/>
    <w:basedOn w:val="a"/>
    <w:rsid w:val="003F66D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ad">
    <w:name w:val="Колонтитул_"/>
    <w:basedOn w:val="a0"/>
    <w:link w:val="ae"/>
    <w:locked/>
    <w:rsid w:val="003F66D7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ae">
    <w:name w:val="Колонтитул"/>
    <w:basedOn w:val="a"/>
    <w:link w:val="ad"/>
    <w:rsid w:val="003F66D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8">
    <w:name w:val="Основной текст (8)_"/>
    <w:basedOn w:val="a0"/>
    <w:link w:val="80"/>
    <w:locked/>
    <w:rsid w:val="003F66D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F66D7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">
    <w:name w:val="Основной текст (9)_"/>
    <w:basedOn w:val="a0"/>
    <w:link w:val="90"/>
    <w:locked/>
    <w:rsid w:val="003F66D7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3F66D7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13">
    <w:name w:val="Заголовок №1 (3)_"/>
    <w:basedOn w:val="a0"/>
    <w:link w:val="130"/>
    <w:locked/>
    <w:rsid w:val="003F66D7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130">
    <w:name w:val="Заголовок №1 (3)"/>
    <w:basedOn w:val="a"/>
    <w:link w:val="13"/>
    <w:rsid w:val="003F66D7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character" w:customStyle="1" w:styleId="32">
    <w:name w:val="Заголовок №3 (2)_"/>
    <w:basedOn w:val="a0"/>
    <w:link w:val="320"/>
    <w:locked/>
    <w:rsid w:val="003F66D7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320">
    <w:name w:val="Заголовок №3 (2)"/>
    <w:basedOn w:val="a"/>
    <w:link w:val="32"/>
    <w:rsid w:val="003F66D7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41">
    <w:name w:val="Заголовок №4_"/>
    <w:basedOn w:val="a0"/>
    <w:link w:val="42"/>
    <w:locked/>
    <w:rsid w:val="003F66D7"/>
    <w:rPr>
      <w:rFonts w:ascii="Times New Roman" w:eastAsia="Times New Roman" w:hAnsi="Times New Roman" w:cs="Times New Roman"/>
      <w:b/>
      <w:bCs/>
      <w:i/>
      <w:iCs/>
      <w:sz w:val="30"/>
      <w:szCs w:val="30"/>
      <w:shd w:val="clear" w:color="auto" w:fill="FFFFFF"/>
    </w:rPr>
  </w:style>
  <w:style w:type="paragraph" w:customStyle="1" w:styleId="42">
    <w:name w:val="Заголовок №4"/>
    <w:basedOn w:val="a"/>
    <w:link w:val="41"/>
    <w:rsid w:val="003F66D7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30"/>
      <w:szCs w:val="30"/>
    </w:rPr>
  </w:style>
  <w:style w:type="character" w:customStyle="1" w:styleId="100">
    <w:name w:val="Основной текст (10)_"/>
    <w:basedOn w:val="a0"/>
    <w:link w:val="101"/>
    <w:locked/>
    <w:rsid w:val="003F66D7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3F66D7"/>
    <w:pPr>
      <w:widowControl w:val="0"/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110">
    <w:name w:val="Основной текст (11)_"/>
    <w:basedOn w:val="a0"/>
    <w:link w:val="111"/>
    <w:locked/>
    <w:rsid w:val="003F66D7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3F66D7"/>
    <w:pPr>
      <w:widowControl w:val="0"/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z w:val="11"/>
      <w:szCs w:val="11"/>
    </w:rPr>
  </w:style>
  <w:style w:type="character" w:customStyle="1" w:styleId="420">
    <w:name w:val="Заголовок №4 (2)_"/>
    <w:basedOn w:val="a0"/>
    <w:link w:val="421"/>
    <w:locked/>
    <w:rsid w:val="003F66D7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421">
    <w:name w:val="Заголовок №4 (2)"/>
    <w:basedOn w:val="a"/>
    <w:link w:val="420"/>
    <w:rsid w:val="003F66D7"/>
    <w:pPr>
      <w:widowControl w:val="0"/>
      <w:shd w:val="clear" w:color="auto" w:fill="FFFFFF"/>
      <w:spacing w:before="1860" w:after="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5">
    <w:name w:val="Заголовок №5_"/>
    <w:basedOn w:val="a0"/>
    <w:link w:val="50"/>
    <w:locked/>
    <w:rsid w:val="003F66D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3F66D7"/>
    <w:pPr>
      <w:widowControl w:val="0"/>
      <w:shd w:val="clear" w:color="auto" w:fill="FFFFFF"/>
      <w:spacing w:after="12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3">
    <w:name w:val="Подпись к таблице (4)_"/>
    <w:basedOn w:val="a0"/>
    <w:link w:val="44"/>
    <w:locked/>
    <w:rsid w:val="003F66D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4">
    <w:name w:val="Подпись к таблице (4)"/>
    <w:basedOn w:val="a"/>
    <w:link w:val="43"/>
    <w:rsid w:val="003F66D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1">
    <w:name w:val="Заголовок №9_"/>
    <w:basedOn w:val="a0"/>
    <w:link w:val="92"/>
    <w:locked/>
    <w:rsid w:val="003F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92">
    <w:name w:val="Заголовок №9"/>
    <w:basedOn w:val="a"/>
    <w:link w:val="91"/>
    <w:rsid w:val="003F66D7"/>
    <w:pPr>
      <w:widowControl w:val="0"/>
      <w:shd w:val="clear" w:color="auto" w:fill="FFFFFF"/>
      <w:spacing w:after="240" w:line="0" w:lineRule="atLeast"/>
      <w:outlineLvl w:val="8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pple-converted-space">
    <w:name w:val="apple-converted-space"/>
    <w:basedOn w:val="a0"/>
    <w:rsid w:val="003F66D7"/>
  </w:style>
  <w:style w:type="character" w:customStyle="1" w:styleId="3">
    <w:name w:val="Основной текст (3)_"/>
    <w:basedOn w:val="a0"/>
    <w:rsid w:val="003F66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0">
    <w:name w:val="Основной текст (3)"/>
    <w:basedOn w:val="3"/>
    <w:rsid w:val="003F66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1">
    <w:name w:val="Основной текст (6)_"/>
    <w:basedOn w:val="a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615pt">
    <w:name w:val="Основной текст (6) + 15 pt"/>
    <w:aliases w:val="Не полужирный"/>
    <w:basedOn w:val="61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62">
    <w:name w:val="Основной текст (6)"/>
    <w:basedOn w:val="61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3">
    <w:name w:val="Основной текст (6) + Не полужирный"/>
    <w:aliases w:val="Курсив"/>
    <w:basedOn w:val="61"/>
    <w:rsid w:val="003F66D7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31">
    <w:name w:val="Колонтитул (3)_"/>
    <w:basedOn w:val="a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3"/>
      <w:szCs w:val="23"/>
      <w:u w:val="none"/>
      <w:effect w:val="none"/>
    </w:rPr>
  </w:style>
  <w:style w:type="character" w:customStyle="1" w:styleId="33">
    <w:name w:val="Колонтитул (3)"/>
    <w:basedOn w:val="31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20">
    <w:name w:val="Основной текст (12)_"/>
    <w:basedOn w:val="a0"/>
    <w:rsid w:val="003F66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3"/>
      <w:szCs w:val="23"/>
      <w:u w:val="none"/>
      <w:effect w:val="none"/>
    </w:rPr>
  </w:style>
  <w:style w:type="character" w:customStyle="1" w:styleId="121">
    <w:name w:val="Основной текст (12)"/>
    <w:basedOn w:val="120"/>
    <w:rsid w:val="003F66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7">
    <w:name w:val="Основной текст (7)_"/>
    <w:basedOn w:val="a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70">
    <w:name w:val="Основной текст (7)"/>
    <w:basedOn w:val="7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211pt">
    <w:name w:val="Основной текст (12) + 11 pt"/>
    <w:aliases w:val="Полужирный"/>
    <w:basedOn w:val="12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22">
    <w:name w:val="Основной текст (12) + Курсив"/>
    <w:basedOn w:val="120"/>
    <w:rsid w:val="003F66D7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12">
    <w:name w:val="Колонтитул + 11"/>
    <w:aliases w:val="5 pt"/>
    <w:basedOn w:val="12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table" w:styleId="af">
    <w:name w:val="Table Grid"/>
    <w:basedOn w:val="a1"/>
    <w:uiPriority w:val="59"/>
    <w:rsid w:val="003F66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3819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prbookshop.ru/20159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iprbookshop.ru/11361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prbookshop.ru/74265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prbookshop.ru/8550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86140.html" TargetMode="External"/><Relationship Id="rId14" Type="http://schemas.openxmlformats.org/officeDocument/2006/relationships/hyperlink" Target="http://www.iprbookshop.ru/990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15</Pages>
  <Words>3060</Words>
  <Characters>17442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18</cp:revision>
  <cp:lastPrinted>2019-08-26T14:03:00Z</cp:lastPrinted>
  <dcterms:created xsi:type="dcterms:W3CDTF">2010-12-31T23:38:00Z</dcterms:created>
  <dcterms:modified xsi:type="dcterms:W3CDTF">2022-05-15T09:18:00Z</dcterms:modified>
</cp:coreProperties>
</file>