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4D1" w:rsidRPr="00CD74D1" w:rsidRDefault="00CD74D1" w:rsidP="00CD74D1">
      <w:pPr>
        <w:widowControl/>
        <w:ind w:right="0"/>
        <w:jc w:val="center"/>
        <w:rPr>
          <w:rFonts w:ascii="Times New Roman" w:eastAsia="Times New Roman" w:hAnsi="Times New Roman" w:cs="Times New Roman"/>
          <w:b/>
          <w:i/>
          <w:color w:val="auto"/>
          <w:sz w:val="36"/>
          <w:szCs w:val="36"/>
          <w:lang w:bidi="ar-SA"/>
        </w:rPr>
      </w:pPr>
      <w:bookmarkStart w:id="0" w:name="bookmark15"/>
      <w:r w:rsidRPr="00CD74D1">
        <w:rPr>
          <w:rFonts w:ascii="Times New Roman" w:eastAsia="Times New Roman" w:hAnsi="Times New Roman" w:cs="Times New Roman"/>
          <w:b/>
          <w:i/>
          <w:color w:val="auto"/>
          <w:sz w:val="36"/>
          <w:szCs w:val="36"/>
          <w:lang w:bidi="ar-SA"/>
        </w:rPr>
        <w:t xml:space="preserve">Профессиональная образовательная Автономная некоммерческая организация </w:t>
      </w:r>
    </w:p>
    <w:p w:rsidR="00CD74D1" w:rsidRPr="00CD74D1" w:rsidRDefault="00CD74D1" w:rsidP="00CD74D1">
      <w:pPr>
        <w:widowControl/>
        <w:ind w:right="0"/>
        <w:jc w:val="center"/>
        <w:rPr>
          <w:rFonts w:ascii="Times New Roman" w:eastAsia="Times New Roman" w:hAnsi="Times New Roman" w:cs="Times New Roman"/>
          <w:b/>
          <w:i/>
          <w:color w:val="auto"/>
          <w:sz w:val="36"/>
          <w:szCs w:val="36"/>
          <w:lang w:bidi="ar-SA"/>
        </w:rPr>
      </w:pPr>
      <w:r w:rsidRPr="00CD74D1">
        <w:rPr>
          <w:rFonts w:ascii="Times New Roman" w:eastAsia="Times New Roman" w:hAnsi="Times New Roman" w:cs="Times New Roman"/>
          <w:b/>
          <w:i/>
          <w:color w:val="auto"/>
          <w:sz w:val="36"/>
          <w:szCs w:val="36"/>
          <w:lang w:bidi="ar-SA"/>
        </w:rPr>
        <w:t xml:space="preserve">«Международный Гуманитарно-Технический колледж» </w:t>
      </w:r>
    </w:p>
    <w:p w:rsidR="00CD74D1" w:rsidRPr="00CD74D1" w:rsidRDefault="00CD74D1" w:rsidP="00CD74D1">
      <w:pPr>
        <w:widowControl/>
        <w:ind w:right="0"/>
        <w:jc w:val="center"/>
        <w:rPr>
          <w:rFonts w:ascii="Times New Roman" w:eastAsia="Times New Roman" w:hAnsi="Times New Roman" w:cs="Times New Roman"/>
          <w:color w:val="auto"/>
          <w:sz w:val="28"/>
          <w:szCs w:val="28"/>
          <w:lang w:bidi="ar-SA"/>
        </w:rPr>
      </w:pPr>
      <w:r w:rsidRPr="00CD74D1">
        <w:rPr>
          <w:rFonts w:ascii="Times New Roman" w:eastAsia="Times New Roman" w:hAnsi="Times New Roman" w:cs="Times New Roman"/>
          <w:b/>
          <w:i/>
          <w:color w:val="auto"/>
          <w:sz w:val="36"/>
          <w:szCs w:val="36"/>
          <w:lang w:bidi="ar-SA"/>
        </w:rPr>
        <w:t xml:space="preserve"> ПО АНО «МГТК»</w:t>
      </w:r>
    </w:p>
    <w:p w:rsidR="00CD74D1" w:rsidRPr="00CD74D1" w:rsidRDefault="00CD74D1" w:rsidP="00CD74D1">
      <w:pPr>
        <w:suppressAutoHyphens/>
        <w:ind w:right="0"/>
        <w:rPr>
          <w:rFonts w:ascii="Times New Roman" w:eastAsia="Times New Roman" w:hAnsi="Times New Roman" w:cs="Times New Roman"/>
          <w:color w:val="auto"/>
          <w:lang w:bidi="ar-SA"/>
        </w:rPr>
      </w:pPr>
    </w:p>
    <w:p w:rsidR="00CD74D1" w:rsidRPr="00CD74D1" w:rsidRDefault="00CD74D1" w:rsidP="00CD74D1">
      <w:pPr>
        <w:suppressAutoHyphens/>
        <w:ind w:right="0"/>
        <w:jc w:val="right"/>
        <w:rPr>
          <w:rFonts w:ascii="Times New Roman" w:eastAsia="Times New Roman" w:hAnsi="Times New Roman" w:cs="Times New Roman"/>
          <w:b/>
          <w:caps/>
          <w:color w:val="auto"/>
          <w:lang w:bidi="ar-SA"/>
        </w:rPr>
      </w:pPr>
    </w:p>
    <w:p w:rsidR="00CD74D1" w:rsidRPr="00CD74D1" w:rsidRDefault="00CD74D1" w:rsidP="00CD74D1">
      <w:pPr>
        <w:widowControl/>
        <w:suppressAutoHyphens/>
        <w:ind w:right="0"/>
        <w:jc w:val="center"/>
        <w:rPr>
          <w:rFonts w:ascii="Times New Roman" w:eastAsia="Times New Roman" w:hAnsi="Times New Roman" w:cs="Times New Roman"/>
          <w:color w:val="auto"/>
          <w:lang w:bidi="ar-SA"/>
        </w:rPr>
      </w:pPr>
      <w:r w:rsidRPr="00CD74D1">
        <w:rPr>
          <w:rFonts w:ascii="Times New Roman" w:eastAsia="Times New Roman" w:hAnsi="Times New Roman" w:cs="Times New Roman"/>
          <w:color w:val="auto"/>
          <w:lang w:bidi="ar-SA"/>
        </w:rPr>
        <w:t xml:space="preserve">                                                                                                                      «Утверждаю»</w:t>
      </w:r>
    </w:p>
    <w:p w:rsidR="00CD74D1" w:rsidRPr="00CD74D1" w:rsidRDefault="00CD74D1" w:rsidP="00CD74D1">
      <w:pPr>
        <w:widowControl/>
        <w:suppressAutoHyphens/>
        <w:ind w:right="0"/>
        <w:jc w:val="right"/>
        <w:rPr>
          <w:rFonts w:ascii="Times New Roman" w:eastAsia="Times New Roman" w:hAnsi="Times New Roman" w:cs="Times New Roman"/>
          <w:color w:val="auto"/>
          <w:lang w:bidi="ar-SA"/>
        </w:rPr>
      </w:pPr>
      <w:r w:rsidRPr="00CD74D1">
        <w:rPr>
          <w:rFonts w:ascii="Times New Roman" w:eastAsia="Times New Roman" w:hAnsi="Times New Roman" w:cs="Times New Roman"/>
          <w:color w:val="auto"/>
          <w:lang w:bidi="ar-SA"/>
        </w:rPr>
        <w:t xml:space="preserve">Директор ПО АНО «МГТК» </w:t>
      </w:r>
    </w:p>
    <w:p w:rsidR="00CD74D1" w:rsidRPr="00CD74D1" w:rsidRDefault="00CD74D1" w:rsidP="00CD74D1">
      <w:pPr>
        <w:widowControl/>
        <w:suppressAutoHyphens/>
        <w:ind w:right="0"/>
        <w:jc w:val="right"/>
        <w:rPr>
          <w:rFonts w:ascii="Times New Roman" w:eastAsia="Times New Roman" w:hAnsi="Times New Roman" w:cs="Times New Roman"/>
          <w:color w:val="auto"/>
          <w:lang w:bidi="ar-SA"/>
        </w:rPr>
      </w:pPr>
      <w:r w:rsidRPr="00CD74D1">
        <w:rPr>
          <w:rFonts w:ascii="Times New Roman" w:eastAsia="Times New Roman" w:hAnsi="Times New Roman" w:cs="Times New Roman"/>
          <w:color w:val="auto"/>
          <w:lang w:bidi="ar-SA"/>
        </w:rPr>
        <w:t xml:space="preserve">   _____________  </w:t>
      </w:r>
      <w:proofErr w:type="spellStart"/>
      <w:r w:rsidRPr="00CD74D1">
        <w:rPr>
          <w:rFonts w:ascii="Times New Roman" w:eastAsia="Times New Roman" w:hAnsi="Times New Roman" w:cs="Times New Roman"/>
          <w:color w:val="auto"/>
          <w:lang w:bidi="ar-SA"/>
        </w:rPr>
        <w:t>Алишева</w:t>
      </w:r>
      <w:proofErr w:type="spellEnd"/>
      <w:r w:rsidRPr="00CD74D1">
        <w:rPr>
          <w:rFonts w:ascii="Times New Roman" w:eastAsia="Times New Roman" w:hAnsi="Times New Roman" w:cs="Times New Roman"/>
          <w:color w:val="auto"/>
          <w:lang w:bidi="ar-SA"/>
        </w:rPr>
        <w:t xml:space="preserve">  Х.Х.</w:t>
      </w:r>
    </w:p>
    <w:p w:rsidR="00CD74D1" w:rsidRPr="00CD74D1" w:rsidRDefault="00CD74D1" w:rsidP="00CD74D1">
      <w:pPr>
        <w:widowControl/>
        <w:suppressAutoHyphens/>
        <w:ind w:right="0"/>
        <w:jc w:val="right"/>
        <w:rPr>
          <w:rFonts w:ascii="Times New Roman" w:eastAsia="Times New Roman" w:hAnsi="Times New Roman" w:cs="Times New Roman"/>
          <w:color w:val="auto"/>
          <w:lang w:bidi="ar-SA"/>
        </w:rPr>
      </w:pPr>
      <w:r w:rsidRPr="00CD74D1">
        <w:rPr>
          <w:rFonts w:ascii="Times New Roman" w:eastAsia="Times New Roman" w:hAnsi="Times New Roman" w:cs="Times New Roman"/>
          <w:color w:val="auto"/>
          <w:lang w:bidi="ar-SA"/>
        </w:rPr>
        <w:t>«___» __________ 20 __ год</w:t>
      </w:r>
    </w:p>
    <w:p w:rsidR="00CD74D1" w:rsidRPr="00CD74D1" w:rsidRDefault="00CD74D1" w:rsidP="00CD74D1">
      <w:pPr>
        <w:widowControl/>
        <w:spacing w:line="200" w:lineRule="exact"/>
        <w:ind w:right="0"/>
        <w:rPr>
          <w:rFonts w:ascii="Times New Roman" w:eastAsia="Times New Roman" w:hAnsi="Times New Roman" w:cs="Arial"/>
          <w:color w:val="auto"/>
          <w:szCs w:val="20"/>
          <w:lang w:bidi="ar-SA"/>
        </w:rPr>
      </w:pPr>
    </w:p>
    <w:p w:rsidR="00CD74D1" w:rsidRPr="00CD74D1" w:rsidRDefault="00CD74D1" w:rsidP="00CD74D1">
      <w:pPr>
        <w:widowControl/>
        <w:spacing w:line="200" w:lineRule="exact"/>
        <w:ind w:right="0"/>
        <w:rPr>
          <w:rFonts w:ascii="Times New Roman" w:eastAsia="Times New Roman" w:hAnsi="Times New Roman" w:cs="Arial"/>
          <w:color w:val="auto"/>
          <w:szCs w:val="20"/>
          <w:lang w:bidi="ar-SA"/>
        </w:rPr>
      </w:pPr>
    </w:p>
    <w:p w:rsidR="00CD74D1" w:rsidRPr="00CD74D1" w:rsidRDefault="00CD74D1" w:rsidP="00CD74D1">
      <w:pPr>
        <w:widowControl/>
        <w:spacing w:line="200" w:lineRule="exact"/>
        <w:ind w:right="0"/>
        <w:rPr>
          <w:rFonts w:ascii="Times New Roman" w:eastAsia="Times New Roman" w:hAnsi="Times New Roman" w:cs="Arial"/>
          <w:color w:val="auto"/>
          <w:szCs w:val="20"/>
          <w:lang w:bidi="ar-SA"/>
        </w:rPr>
      </w:pPr>
    </w:p>
    <w:p w:rsidR="00CD74D1" w:rsidRDefault="00CD74D1" w:rsidP="002257B9">
      <w:pPr>
        <w:jc w:val="center"/>
        <w:rPr>
          <w:rFonts w:ascii="Times New Roman" w:hAnsi="Times New Roman" w:cs="Times New Roman"/>
          <w:b/>
          <w:sz w:val="50"/>
          <w:szCs w:val="50"/>
        </w:rPr>
      </w:pPr>
    </w:p>
    <w:p w:rsidR="00CD74D1" w:rsidRDefault="00CD74D1" w:rsidP="002257B9">
      <w:pPr>
        <w:jc w:val="center"/>
        <w:rPr>
          <w:rFonts w:ascii="Times New Roman" w:hAnsi="Times New Roman" w:cs="Times New Roman"/>
          <w:b/>
          <w:sz w:val="50"/>
          <w:szCs w:val="50"/>
        </w:rPr>
      </w:pPr>
    </w:p>
    <w:p w:rsidR="00CD74D1" w:rsidRDefault="00CD74D1" w:rsidP="002257B9">
      <w:pPr>
        <w:jc w:val="center"/>
        <w:rPr>
          <w:rFonts w:ascii="Times New Roman" w:hAnsi="Times New Roman" w:cs="Times New Roman"/>
          <w:b/>
          <w:sz w:val="50"/>
          <w:szCs w:val="50"/>
        </w:rPr>
      </w:pPr>
    </w:p>
    <w:p w:rsidR="000F25B3" w:rsidRPr="002257B9" w:rsidRDefault="000F25B3" w:rsidP="002257B9">
      <w:pPr>
        <w:jc w:val="center"/>
        <w:rPr>
          <w:rFonts w:ascii="Times New Roman" w:hAnsi="Times New Roman" w:cs="Times New Roman"/>
          <w:b/>
          <w:sz w:val="50"/>
          <w:szCs w:val="50"/>
        </w:rPr>
      </w:pPr>
      <w:r w:rsidRPr="002257B9">
        <w:rPr>
          <w:rFonts w:ascii="Times New Roman" w:hAnsi="Times New Roman" w:cs="Times New Roman"/>
          <w:b/>
          <w:sz w:val="50"/>
          <w:szCs w:val="50"/>
        </w:rPr>
        <w:t>РАБОЧАЯ ПРОГРАММА</w:t>
      </w:r>
      <w:bookmarkEnd w:id="0"/>
    </w:p>
    <w:p w:rsidR="000F25B3" w:rsidRPr="002257B9" w:rsidRDefault="000F25B3" w:rsidP="002257B9">
      <w:pPr>
        <w:jc w:val="center"/>
        <w:rPr>
          <w:rFonts w:ascii="Times New Roman" w:hAnsi="Times New Roman" w:cs="Times New Roman"/>
          <w:b/>
          <w:sz w:val="30"/>
          <w:szCs w:val="30"/>
        </w:rPr>
      </w:pPr>
      <w:bookmarkStart w:id="1" w:name="bookmark16"/>
      <w:r w:rsidRPr="002257B9">
        <w:rPr>
          <w:rFonts w:ascii="Times New Roman" w:hAnsi="Times New Roman" w:cs="Times New Roman"/>
          <w:b/>
          <w:sz w:val="30"/>
          <w:szCs w:val="30"/>
        </w:rPr>
        <w:t>УЧЕБНОЙ ДИСЦИПЛИНЫ</w:t>
      </w:r>
      <w:bookmarkEnd w:id="1"/>
    </w:p>
    <w:p w:rsidR="000F25B3" w:rsidRDefault="00CD74D1" w:rsidP="000F25B3">
      <w:pPr>
        <w:pStyle w:val="40"/>
        <w:keepNext/>
        <w:keepLines/>
        <w:shd w:val="clear" w:color="auto" w:fill="auto"/>
        <w:spacing w:before="0" w:after="418" w:line="300" w:lineRule="exact"/>
      </w:pPr>
      <w:bookmarkStart w:id="2" w:name="bookmark17"/>
      <w:r>
        <w:t>ОП.03.</w:t>
      </w:r>
      <w:r w:rsidR="000F25B3">
        <w:t>«АДМИНИСТРАТИВНОЕ ПРАВО»</w:t>
      </w:r>
      <w:bookmarkEnd w:id="2"/>
    </w:p>
    <w:p w:rsidR="000F25B3" w:rsidRDefault="000F25B3" w:rsidP="000F25B3">
      <w:pPr>
        <w:pStyle w:val="110"/>
        <w:shd w:val="clear" w:color="auto" w:fill="auto"/>
        <w:spacing w:before="0" w:after="0" w:line="240" w:lineRule="auto"/>
        <w:ind w:left="23"/>
        <w:rPr>
          <w:sz w:val="20"/>
          <w:szCs w:val="20"/>
        </w:rPr>
      </w:pPr>
      <w:r>
        <w:rPr>
          <w:sz w:val="20"/>
          <w:szCs w:val="20"/>
        </w:rPr>
        <w:t>Специальность</w:t>
      </w:r>
    </w:p>
    <w:p w:rsidR="000F25B3" w:rsidRDefault="000F25B3" w:rsidP="000F25B3">
      <w:pPr>
        <w:pStyle w:val="110"/>
        <w:shd w:val="clear" w:color="auto" w:fill="auto"/>
        <w:spacing w:before="0" w:after="0" w:line="240" w:lineRule="auto"/>
        <w:ind w:left="23"/>
        <w:rPr>
          <w:sz w:val="28"/>
          <w:szCs w:val="28"/>
          <w:u w:val="single"/>
        </w:rPr>
      </w:pPr>
      <w:r>
        <w:rPr>
          <w:sz w:val="28"/>
          <w:szCs w:val="28"/>
          <w:u w:val="single"/>
        </w:rPr>
        <w:t>40.02.01 Право и организация социального обеспечения</w:t>
      </w:r>
    </w:p>
    <w:p w:rsidR="000F25B3" w:rsidRDefault="000F25B3"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p w:rsidR="00CD74D1" w:rsidRDefault="00CD74D1" w:rsidP="000F25B3">
      <w:pPr>
        <w:pStyle w:val="60"/>
        <w:shd w:val="clear" w:color="auto" w:fill="auto"/>
        <w:spacing w:before="0" w:line="317" w:lineRule="exact"/>
        <w:ind w:left="820"/>
        <w:jc w:val="both"/>
        <w:rPr>
          <w:sz w:val="28"/>
          <w:szCs w:val="28"/>
        </w:rPr>
      </w:pPr>
    </w:p>
    <w:tbl>
      <w:tblPr>
        <w:tblW w:w="9735" w:type="dxa"/>
        <w:tblLayout w:type="fixed"/>
        <w:tblLook w:val="04A0" w:firstRow="1" w:lastRow="0" w:firstColumn="1" w:lastColumn="0" w:noHBand="0" w:noVBand="1"/>
      </w:tblPr>
      <w:tblGrid>
        <w:gridCol w:w="9735"/>
      </w:tblGrid>
      <w:tr w:rsidR="00F46DCF" w:rsidRPr="00F46DCF" w:rsidTr="00F46DCF">
        <w:tc>
          <w:tcPr>
            <w:tcW w:w="9734" w:type="dxa"/>
            <w:hideMark/>
          </w:tcPr>
          <w:tbl>
            <w:tblPr>
              <w:tblW w:w="9780" w:type="dxa"/>
              <w:tblLayout w:type="fixed"/>
              <w:tblCellMar>
                <w:left w:w="0" w:type="dxa"/>
                <w:right w:w="0" w:type="dxa"/>
              </w:tblCellMar>
              <w:tblLook w:val="04A0" w:firstRow="1" w:lastRow="0" w:firstColumn="1" w:lastColumn="0" w:noHBand="0" w:noVBand="1"/>
            </w:tblPr>
            <w:tblGrid>
              <w:gridCol w:w="4678"/>
              <w:gridCol w:w="5102"/>
            </w:tblGrid>
            <w:tr w:rsidR="00F46DCF" w:rsidRPr="00F46DCF">
              <w:trPr>
                <w:trHeight w:val="4818"/>
              </w:trPr>
              <w:tc>
                <w:tcPr>
                  <w:tcW w:w="4678" w:type="dxa"/>
                  <w:hideMark/>
                </w:tcPr>
                <w:p w:rsidR="00F46DCF" w:rsidRPr="00F46DCF" w:rsidRDefault="00F46DCF" w:rsidP="00F46DCF">
                  <w:pPr>
                    <w:widowControl/>
                    <w:ind w:right="0"/>
                    <w:rPr>
                      <w:rFonts w:ascii="Times New Roman" w:eastAsia="Times New Roman" w:hAnsi="Times New Roman" w:cs="Times New Roman"/>
                      <w:color w:val="auto"/>
                      <w:sz w:val="28"/>
                      <w:lang w:bidi="ar-SA"/>
                    </w:rPr>
                  </w:pPr>
                  <w:proofErr w:type="gramStart"/>
                  <w:r w:rsidRPr="00F46DCF">
                    <w:rPr>
                      <w:rFonts w:ascii="Times New Roman" w:eastAsia="Times New Roman" w:hAnsi="Times New Roman" w:cs="Times New Roman"/>
                      <w:color w:val="auto"/>
                      <w:sz w:val="28"/>
                      <w:lang w:bidi="ar-SA"/>
                    </w:rPr>
                    <w:lastRenderedPageBreak/>
                    <w:t>Одобрена</w:t>
                  </w:r>
                  <w:proofErr w:type="gramEnd"/>
                  <w:r w:rsidRPr="00F46DCF">
                    <w:rPr>
                      <w:rFonts w:ascii="Times New Roman" w:eastAsia="Times New Roman" w:hAnsi="Times New Roman" w:cs="Times New Roman"/>
                      <w:color w:val="auto"/>
                      <w:sz w:val="28"/>
                      <w:lang w:bidi="ar-SA"/>
                    </w:rPr>
                    <w:t xml:space="preserve"> цикловой методической комиссией</w:t>
                  </w:r>
                </w:p>
                <w:p w:rsidR="00F46DCF" w:rsidRPr="00F46DCF" w:rsidRDefault="00F46DCF" w:rsidP="00F46DCF">
                  <w:pPr>
                    <w:widowControl/>
                    <w:ind w:right="0"/>
                    <w:rPr>
                      <w:rFonts w:ascii="Times New Roman" w:eastAsia="Times New Roman" w:hAnsi="Times New Roman" w:cs="Times New Roman"/>
                      <w:color w:val="auto"/>
                      <w:sz w:val="28"/>
                      <w:lang w:bidi="ar-SA"/>
                    </w:rPr>
                  </w:pPr>
                  <w:r w:rsidRPr="00F46DCF">
                    <w:rPr>
                      <w:rFonts w:ascii="Times New Roman" w:eastAsia="Times New Roman" w:hAnsi="Times New Roman" w:cs="Times New Roman"/>
                      <w:color w:val="auto"/>
                      <w:sz w:val="28"/>
                      <w:lang w:bidi="ar-SA"/>
                    </w:rPr>
                    <w:t>Гуманитарно  правовых дисциплин</w:t>
                  </w:r>
                </w:p>
                <w:p w:rsidR="00F46DCF" w:rsidRPr="00F46DCF" w:rsidRDefault="001D7702" w:rsidP="00F46DCF">
                  <w:pPr>
                    <w:widowControl/>
                    <w:ind w:right="0"/>
                    <w:rPr>
                      <w:rFonts w:ascii="Times New Roman" w:eastAsia="Times New Roman" w:hAnsi="Times New Roman" w:cs="Times New Roman"/>
                      <w:color w:val="000000" w:themeColor="text1"/>
                      <w:sz w:val="28"/>
                      <w:lang w:bidi="ar-SA"/>
                    </w:rPr>
                  </w:pPr>
                  <w:r>
                    <w:rPr>
                      <w:rFonts w:ascii="Times New Roman" w:eastAsia="Times New Roman" w:hAnsi="Times New Roman" w:cs="Times New Roman"/>
                      <w:color w:val="000000" w:themeColor="text1"/>
                      <w:sz w:val="28"/>
                      <w:lang w:bidi="ar-SA"/>
                    </w:rPr>
                    <w:t>Протокол № 3 от 25.05.2021</w:t>
                  </w:r>
                  <w:r w:rsidR="00F46DCF" w:rsidRPr="00F46DCF">
                    <w:rPr>
                      <w:rFonts w:ascii="Times New Roman" w:eastAsia="Times New Roman" w:hAnsi="Times New Roman" w:cs="Times New Roman"/>
                      <w:color w:val="000000" w:themeColor="text1"/>
                      <w:sz w:val="28"/>
                      <w:lang w:bidi="ar-SA"/>
                    </w:rPr>
                    <w:t>г.</w:t>
                  </w:r>
                </w:p>
              </w:tc>
              <w:tc>
                <w:tcPr>
                  <w:tcW w:w="5103" w:type="dxa"/>
                </w:tcPr>
                <w:p w:rsidR="00F46DCF" w:rsidRPr="00F46DCF" w:rsidRDefault="00F46DCF" w:rsidP="00F46DCF">
                  <w:pPr>
                    <w:widowControl/>
                    <w:ind w:right="142"/>
                    <w:rPr>
                      <w:rFonts w:ascii="Times New Roman" w:eastAsia="Times New Roman" w:hAnsi="Times New Roman" w:cs="Times New Roman"/>
                      <w:color w:val="auto"/>
                      <w:sz w:val="28"/>
                      <w:szCs w:val="28"/>
                      <w:lang w:bidi="ar-SA"/>
                    </w:rPr>
                  </w:pPr>
                  <w:r w:rsidRPr="00F46DCF">
                    <w:rPr>
                      <w:rFonts w:ascii="Times New Roman" w:eastAsia="Times New Roman" w:hAnsi="Times New Roman" w:cs="Times New Roman"/>
                      <w:color w:val="auto"/>
                      <w:sz w:val="28"/>
                      <w:szCs w:val="28"/>
                      <w:lang w:bidi="ar-SA"/>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F46DCF" w:rsidRPr="00F46DCF" w:rsidRDefault="00F46DCF" w:rsidP="00F46DCF">
                  <w:pPr>
                    <w:widowControl/>
                    <w:ind w:right="0"/>
                    <w:jc w:val="right"/>
                    <w:rPr>
                      <w:rFonts w:ascii="Times New Roman" w:eastAsia="Times New Roman" w:hAnsi="Times New Roman" w:cs="Times New Roman"/>
                      <w:color w:val="auto"/>
                      <w:sz w:val="28"/>
                      <w:lang w:bidi="ar-SA"/>
                    </w:rPr>
                  </w:pPr>
                </w:p>
              </w:tc>
            </w:tr>
          </w:tbl>
          <w:p w:rsidR="00F46DCF" w:rsidRPr="00F46DCF" w:rsidRDefault="00F46DCF" w:rsidP="00F46DCF">
            <w:pPr>
              <w:widowControl/>
              <w:spacing w:line="360" w:lineRule="auto"/>
              <w:ind w:right="0"/>
              <w:rPr>
                <w:rFonts w:ascii="Times New Roman" w:eastAsia="Times New Roman" w:hAnsi="Times New Roman" w:cs="Times New Roman"/>
                <w:color w:val="auto"/>
                <w:lang w:bidi="ar-SA"/>
              </w:rPr>
            </w:pPr>
          </w:p>
        </w:tc>
      </w:tr>
    </w:tbl>
    <w:p w:rsidR="00F46DCF" w:rsidRPr="00F46DCF" w:rsidRDefault="00F46DCF" w:rsidP="00F46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0"/>
        <w:jc w:val="both"/>
        <w:rPr>
          <w:rFonts w:ascii="Times New Roman" w:eastAsia="Times New Roman" w:hAnsi="Times New Roman" w:cs="Times New Roman"/>
          <w:color w:val="auto"/>
          <w:sz w:val="28"/>
          <w:szCs w:val="28"/>
          <w:vertAlign w:val="superscript"/>
          <w:lang w:bidi="ar-SA"/>
        </w:rPr>
      </w:pPr>
    </w:p>
    <w:p w:rsidR="00F46DCF" w:rsidRPr="00F46DCF" w:rsidRDefault="00F46DCF" w:rsidP="00F46DCF">
      <w:pPr>
        <w:widowControl/>
        <w:ind w:right="0"/>
        <w:rPr>
          <w:rFonts w:ascii="Times New Roman" w:eastAsia="Times New Roman" w:hAnsi="Times New Roman" w:cs="Times New Roman"/>
          <w:color w:val="auto"/>
          <w:sz w:val="28"/>
          <w:lang w:bidi="ar-SA"/>
        </w:rPr>
      </w:pPr>
      <w:r w:rsidRPr="00F46DCF">
        <w:rPr>
          <w:rFonts w:ascii="Times New Roman" w:eastAsia="Times New Roman" w:hAnsi="Times New Roman" w:cs="Times New Roman"/>
          <w:color w:val="auto"/>
          <w:sz w:val="28"/>
          <w:lang w:bidi="ar-SA"/>
        </w:rPr>
        <w:t>Организация</w:t>
      </w:r>
      <w:r w:rsidRPr="00F46DCF">
        <w:rPr>
          <w:rFonts w:ascii="Times New Roman" w:eastAsia="Arial" w:hAnsi="Times New Roman" w:cs="Times New Roman"/>
          <w:color w:val="auto"/>
          <w:sz w:val="28"/>
          <w:lang w:bidi="ar-SA"/>
        </w:rPr>
        <w:t>-</w:t>
      </w:r>
      <w:r w:rsidRPr="00F46DCF">
        <w:rPr>
          <w:rFonts w:ascii="Times New Roman" w:eastAsia="Times New Roman" w:hAnsi="Times New Roman" w:cs="Times New Roman"/>
          <w:color w:val="auto"/>
          <w:sz w:val="28"/>
          <w:lang w:bidi="ar-SA"/>
        </w:rPr>
        <w:t>разработчик</w:t>
      </w:r>
      <w:r w:rsidRPr="00F46DCF">
        <w:rPr>
          <w:rFonts w:ascii="Times New Roman" w:eastAsia="Arial" w:hAnsi="Times New Roman" w:cs="Times New Roman"/>
          <w:color w:val="auto"/>
          <w:sz w:val="28"/>
          <w:lang w:bidi="ar-SA"/>
        </w:rPr>
        <w:t xml:space="preserve">: </w:t>
      </w:r>
      <w:r w:rsidRPr="00F46DCF">
        <w:rPr>
          <w:rFonts w:ascii="Times New Roman" w:eastAsia="Times New Roman" w:hAnsi="Times New Roman" w:cs="Times New Roman"/>
          <w:color w:val="auto"/>
          <w:sz w:val="28"/>
          <w:lang w:bidi="ar-SA"/>
        </w:rPr>
        <w:t xml:space="preserve"> «Международный Гуманитарно-Технический колледж» </w:t>
      </w:r>
      <w:r w:rsidRPr="00F46DCF">
        <w:rPr>
          <w:rFonts w:ascii="Times New Roman" w:eastAsia="Times New Roman" w:hAnsi="Times New Roman" w:cs="Times New Roman"/>
          <w:color w:val="auto"/>
          <w:lang w:bidi="ar-SA"/>
        </w:rPr>
        <w:t>ПО АНО «МГТК»</w:t>
      </w:r>
    </w:p>
    <w:p w:rsidR="00F46DCF" w:rsidRPr="00F46DCF" w:rsidRDefault="00F46DCF" w:rsidP="00F46DCF">
      <w:pPr>
        <w:widowControl/>
        <w:ind w:right="0"/>
        <w:jc w:val="both"/>
        <w:rPr>
          <w:rFonts w:ascii="Times New Roman" w:eastAsia="Times New Roman" w:hAnsi="Times New Roman" w:cs="Times New Roman"/>
          <w:color w:val="auto"/>
          <w:sz w:val="28"/>
          <w:lang w:bidi="ar-SA"/>
        </w:rPr>
      </w:pPr>
    </w:p>
    <w:p w:rsidR="00F46DCF" w:rsidRPr="00F46DCF" w:rsidRDefault="00F46DCF" w:rsidP="00F46DCF">
      <w:pPr>
        <w:widowControl/>
        <w:ind w:right="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Разработчики: Магомедов М Б</w:t>
      </w:r>
      <w:r w:rsidRPr="00F46DCF">
        <w:rPr>
          <w:rFonts w:ascii="Times New Roman" w:eastAsia="Times New Roman" w:hAnsi="Times New Roman" w:cs="Times New Roman"/>
          <w:color w:val="auto"/>
          <w:sz w:val="28"/>
          <w:szCs w:val="28"/>
          <w:lang w:bidi="ar-SA"/>
        </w:rPr>
        <w:t>. препода</w:t>
      </w:r>
      <w:r>
        <w:rPr>
          <w:rFonts w:ascii="Times New Roman" w:eastAsia="Times New Roman" w:hAnsi="Times New Roman" w:cs="Times New Roman"/>
          <w:color w:val="auto"/>
          <w:sz w:val="28"/>
          <w:szCs w:val="28"/>
          <w:lang w:bidi="ar-SA"/>
        </w:rPr>
        <w:t>ватель по дисциплине «Право</w:t>
      </w:r>
      <w:r w:rsidRPr="00F46DCF">
        <w:rPr>
          <w:rFonts w:ascii="Times New Roman" w:eastAsia="Times New Roman" w:hAnsi="Times New Roman" w:cs="Times New Roman"/>
          <w:color w:val="auto"/>
          <w:sz w:val="28"/>
          <w:szCs w:val="28"/>
          <w:lang w:bidi="ar-SA"/>
        </w:rPr>
        <w:t>»</w:t>
      </w:r>
    </w:p>
    <w:p w:rsidR="00F46DCF" w:rsidRPr="00F46DCF" w:rsidRDefault="00F46DCF" w:rsidP="00F46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0"/>
        <w:jc w:val="both"/>
        <w:rPr>
          <w:rFonts w:ascii="Times New Roman" w:eastAsia="Times New Roman" w:hAnsi="Times New Roman" w:cs="Times New Roman"/>
          <w:color w:val="auto"/>
          <w:sz w:val="28"/>
          <w:szCs w:val="28"/>
          <w:lang w:bidi="ar-SA"/>
        </w:rPr>
      </w:pPr>
    </w:p>
    <w:p w:rsidR="00F46DCF" w:rsidRPr="00F46DCF" w:rsidRDefault="00F46DCF" w:rsidP="00F46DCF">
      <w:pPr>
        <w:widowControl/>
        <w:ind w:right="0"/>
        <w:jc w:val="both"/>
        <w:rPr>
          <w:rFonts w:ascii="Times New Roman" w:eastAsia="Times New Roman" w:hAnsi="Times New Roman" w:cs="Times New Roman"/>
          <w:b/>
          <w:color w:val="auto"/>
          <w:sz w:val="28"/>
          <w:szCs w:val="28"/>
          <w:lang w:bidi="ar-SA"/>
        </w:rPr>
      </w:pPr>
    </w:p>
    <w:p w:rsidR="00F46DCF" w:rsidRPr="00F46DCF" w:rsidRDefault="00F46DCF" w:rsidP="00F46DCF">
      <w:pPr>
        <w:widowControl/>
        <w:suppressLineNumbers/>
        <w:ind w:right="0"/>
        <w:jc w:val="both"/>
        <w:rPr>
          <w:rFonts w:ascii="Times New Roman" w:eastAsia="Times New Roman" w:hAnsi="Times New Roman" w:cs="Times New Roman"/>
          <w:color w:val="auto"/>
          <w:sz w:val="28"/>
          <w:szCs w:val="20"/>
          <w:lang w:eastAsia="en-US" w:bidi="ar-SA"/>
        </w:rPr>
      </w:pPr>
    </w:p>
    <w:p w:rsidR="000F25B3" w:rsidRPr="00CD74D1" w:rsidRDefault="000F25B3" w:rsidP="000F25B3">
      <w:pPr>
        <w:tabs>
          <w:tab w:val="right" w:pos="3906"/>
        </w:tabs>
        <w:spacing w:line="260" w:lineRule="exact"/>
        <w:ind w:left="20" w:firstLine="800"/>
        <w:jc w:val="both"/>
        <w:rPr>
          <w:rStyle w:val="33"/>
          <w:rFonts w:eastAsia="Courier New"/>
          <w:color w:val="FF0000"/>
          <w:vertAlign w:val="superscript"/>
        </w:rPr>
      </w:pPr>
    </w:p>
    <w:p w:rsidR="000F25B3" w:rsidRPr="00CD74D1" w:rsidRDefault="000F25B3" w:rsidP="000F25B3">
      <w:pPr>
        <w:tabs>
          <w:tab w:val="right" w:pos="3906"/>
        </w:tabs>
        <w:spacing w:line="260" w:lineRule="exact"/>
        <w:ind w:left="20" w:firstLine="800"/>
        <w:jc w:val="both"/>
        <w:rPr>
          <w:rStyle w:val="33"/>
          <w:rFonts w:eastAsia="Courier New"/>
          <w:color w:val="FF0000"/>
          <w:vertAlign w:val="superscript"/>
        </w:rPr>
      </w:pPr>
    </w:p>
    <w:p w:rsidR="000F25B3" w:rsidRPr="00CD74D1" w:rsidRDefault="000F25B3" w:rsidP="000F25B3">
      <w:pPr>
        <w:widowControl/>
        <w:rPr>
          <w:rStyle w:val="33"/>
          <w:rFonts w:eastAsia="Courier New"/>
          <w:color w:val="FF0000"/>
        </w:rPr>
      </w:pPr>
      <w:r w:rsidRPr="00CD74D1">
        <w:rPr>
          <w:rStyle w:val="33"/>
          <w:rFonts w:eastAsia="Courier New"/>
          <w:color w:val="FF0000"/>
        </w:rPr>
        <w:br w:type="page"/>
      </w:r>
    </w:p>
    <w:p w:rsidR="000F25B3" w:rsidRDefault="000F25B3" w:rsidP="000F25B3">
      <w:pPr>
        <w:widowControl/>
        <w:ind w:right="0"/>
        <w:sectPr w:rsidR="000F25B3" w:rsidSect="008E7E13">
          <w:footerReference w:type="default" r:id="rId9"/>
          <w:pgSz w:w="11909" w:h="16838"/>
          <w:pgMar w:top="729" w:right="864" w:bottom="1521" w:left="864" w:header="709" w:footer="709" w:gutter="0"/>
          <w:cols w:space="720"/>
          <w:titlePg/>
          <w:docGrid w:linePitch="326"/>
        </w:sectPr>
      </w:pPr>
    </w:p>
    <w:p w:rsidR="002257B9" w:rsidRDefault="000F25B3" w:rsidP="002257B9">
      <w:pPr>
        <w:suppressLineNumbers/>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2257B9" w:rsidRDefault="002257B9" w:rsidP="002257B9">
      <w:pPr>
        <w:suppressLineNumbers/>
        <w:jc w:val="center"/>
        <w:rPr>
          <w:rFonts w:ascii="Times New Roman" w:hAnsi="Times New Roman" w:cs="Times New Roman"/>
          <w:b/>
          <w:sz w:val="28"/>
          <w:szCs w:val="28"/>
        </w:rPr>
      </w:pPr>
    </w:p>
    <w:p w:rsidR="003B7A25" w:rsidRDefault="00B62CE6">
      <w:pPr>
        <w:pStyle w:val="14"/>
        <w:tabs>
          <w:tab w:val="right" w:leader="dot" w:pos="9345"/>
        </w:tabs>
        <w:rPr>
          <w:rFonts w:asciiTheme="minorHAnsi" w:eastAsiaTheme="minorEastAsia" w:hAnsiTheme="minorHAnsi" w:cstheme="minorBidi"/>
          <w:noProof/>
          <w:color w:val="auto"/>
          <w:sz w:val="22"/>
          <w:szCs w:val="22"/>
          <w:lang w:bidi="ar-SA"/>
        </w:rPr>
      </w:pPr>
      <w:r>
        <w:rPr>
          <w:rFonts w:cs="Times New Roman"/>
          <w:b/>
          <w:szCs w:val="28"/>
        </w:rPr>
        <w:fldChar w:fldCharType="begin"/>
      </w:r>
      <w:r w:rsidR="002257B9">
        <w:rPr>
          <w:rFonts w:cs="Times New Roman"/>
          <w:b/>
          <w:szCs w:val="28"/>
        </w:rPr>
        <w:instrText xml:space="preserve"> TOC \o "1-3" \h \z \u </w:instrText>
      </w:r>
      <w:r>
        <w:rPr>
          <w:rFonts w:cs="Times New Roman"/>
          <w:b/>
          <w:szCs w:val="28"/>
        </w:rPr>
        <w:fldChar w:fldCharType="separate"/>
      </w:r>
      <w:hyperlink w:anchor="_Toc444156588" w:history="1">
        <w:r w:rsidR="003B7A25" w:rsidRPr="007A244C">
          <w:rPr>
            <w:rStyle w:val="a3"/>
            <w:rFonts w:cs="Times New Roman"/>
            <w:noProof/>
          </w:rPr>
          <w:t>1 Цели и задачи освоения дисциплины</w:t>
        </w:r>
        <w:r w:rsidR="003B7A25">
          <w:rPr>
            <w:noProof/>
            <w:webHidden/>
          </w:rPr>
          <w:tab/>
        </w:r>
        <w:r>
          <w:rPr>
            <w:noProof/>
            <w:webHidden/>
          </w:rPr>
          <w:fldChar w:fldCharType="begin"/>
        </w:r>
        <w:r w:rsidR="003B7A25">
          <w:rPr>
            <w:noProof/>
            <w:webHidden/>
          </w:rPr>
          <w:instrText xml:space="preserve"> PAGEREF _Toc444156588 \h </w:instrText>
        </w:r>
        <w:r>
          <w:rPr>
            <w:noProof/>
            <w:webHidden/>
          </w:rPr>
        </w:r>
        <w:r>
          <w:rPr>
            <w:noProof/>
            <w:webHidden/>
          </w:rPr>
          <w:fldChar w:fldCharType="separate"/>
        </w:r>
        <w:r w:rsidR="00C0347F">
          <w:rPr>
            <w:noProof/>
            <w:webHidden/>
          </w:rPr>
          <w:t>4</w:t>
        </w:r>
        <w:r>
          <w:rPr>
            <w:noProof/>
            <w:webHidden/>
          </w:rPr>
          <w:fldChar w:fldCharType="end"/>
        </w:r>
      </w:hyperlink>
    </w:p>
    <w:p w:rsidR="003B7A25" w:rsidRDefault="001D7702">
      <w:pPr>
        <w:pStyle w:val="14"/>
        <w:tabs>
          <w:tab w:val="right" w:leader="dot" w:pos="9345"/>
        </w:tabs>
        <w:rPr>
          <w:rFonts w:asciiTheme="minorHAnsi" w:eastAsiaTheme="minorEastAsia" w:hAnsiTheme="minorHAnsi" w:cstheme="minorBidi"/>
          <w:noProof/>
          <w:color w:val="auto"/>
          <w:sz w:val="22"/>
          <w:szCs w:val="22"/>
          <w:lang w:bidi="ar-SA"/>
        </w:rPr>
      </w:pPr>
      <w:hyperlink w:anchor="_Toc444156589" w:history="1">
        <w:r w:rsidR="003B7A25" w:rsidRPr="007A244C">
          <w:rPr>
            <w:rStyle w:val="a3"/>
            <w:rFonts w:cs="Times New Roman"/>
            <w:noProof/>
          </w:rPr>
          <w:t>2 Место дисциплины в структуре ППССЗ.</w:t>
        </w:r>
        <w:r w:rsidR="003B7A25">
          <w:rPr>
            <w:noProof/>
            <w:webHidden/>
          </w:rPr>
          <w:tab/>
        </w:r>
        <w:r w:rsidR="00B62CE6">
          <w:rPr>
            <w:noProof/>
            <w:webHidden/>
          </w:rPr>
          <w:fldChar w:fldCharType="begin"/>
        </w:r>
        <w:r w:rsidR="003B7A25">
          <w:rPr>
            <w:noProof/>
            <w:webHidden/>
          </w:rPr>
          <w:instrText xml:space="preserve"> PAGEREF _Toc444156589 \h </w:instrText>
        </w:r>
        <w:r w:rsidR="00B62CE6">
          <w:rPr>
            <w:noProof/>
            <w:webHidden/>
          </w:rPr>
        </w:r>
        <w:r w:rsidR="00B62CE6">
          <w:rPr>
            <w:noProof/>
            <w:webHidden/>
          </w:rPr>
          <w:fldChar w:fldCharType="separate"/>
        </w:r>
        <w:r w:rsidR="00C0347F">
          <w:rPr>
            <w:noProof/>
            <w:webHidden/>
          </w:rPr>
          <w:t>4</w:t>
        </w:r>
        <w:r w:rsidR="00B62CE6">
          <w:rPr>
            <w:noProof/>
            <w:webHidden/>
          </w:rPr>
          <w:fldChar w:fldCharType="end"/>
        </w:r>
      </w:hyperlink>
    </w:p>
    <w:p w:rsidR="003B7A25" w:rsidRDefault="001D7702">
      <w:pPr>
        <w:pStyle w:val="14"/>
        <w:tabs>
          <w:tab w:val="right" w:leader="dot" w:pos="9345"/>
        </w:tabs>
        <w:rPr>
          <w:rFonts w:asciiTheme="minorHAnsi" w:eastAsiaTheme="minorEastAsia" w:hAnsiTheme="minorHAnsi" w:cstheme="minorBidi"/>
          <w:noProof/>
          <w:color w:val="auto"/>
          <w:sz w:val="22"/>
          <w:szCs w:val="22"/>
          <w:lang w:bidi="ar-SA"/>
        </w:rPr>
      </w:pPr>
      <w:hyperlink w:anchor="_Toc444156590" w:history="1">
        <w:r w:rsidR="003B7A25" w:rsidRPr="007A244C">
          <w:rPr>
            <w:rStyle w:val="a3"/>
            <w:rFonts w:cs="Times New Roman"/>
            <w:noProof/>
          </w:rPr>
          <w:t>3 Требования к результатам освоения содержания дисциплины</w:t>
        </w:r>
        <w:r w:rsidR="003B7A25">
          <w:rPr>
            <w:noProof/>
            <w:webHidden/>
          </w:rPr>
          <w:tab/>
        </w:r>
        <w:r w:rsidR="00B62CE6">
          <w:rPr>
            <w:noProof/>
            <w:webHidden/>
          </w:rPr>
          <w:fldChar w:fldCharType="begin"/>
        </w:r>
        <w:r w:rsidR="003B7A25">
          <w:rPr>
            <w:noProof/>
            <w:webHidden/>
          </w:rPr>
          <w:instrText xml:space="preserve"> PAGEREF _Toc444156590 \h </w:instrText>
        </w:r>
        <w:r w:rsidR="00B62CE6">
          <w:rPr>
            <w:noProof/>
            <w:webHidden/>
          </w:rPr>
        </w:r>
        <w:r w:rsidR="00B62CE6">
          <w:rPr>
            <w:noProof/>
            <w:webHidden/>
          </w:rPr>
          <w:fldChar w:fldCharType="separate"/>
        </w:r>
        <w:r w:rsidR="00C0347F">
          <w:rPr>
            <w:noProof/>
            <w:webHidden/>
          </w:rPr>
          <w:t>5</w:t>
        </w:r>
        <w:r w:rsidR="00B62CE6">
          <w:rPr>
            <w:noProof/>
            <w:webHidden/>
          </w:rPr>
          <w:fldChar w:fldCharType="end"/>
        </w:r>
      </w:hyperlink>
    </w:p>
    <w:p w:rsidR="003B7A25" w:rsidRDefault="001D7702">
      <w:pPr>
        <w:pStyle w:val="14"/>
        <w:tabs>
          <w:tab w:val="right" w:leader="dot" w:pos="9345"/>
        </w:tabs>
        <w:rPr>
          <w:rFonts w:asciiTheme="minorHAnsi" w:eastAsiaTheme="minorEastAsia" w:hAnsiTheme="minorHAnsi" w:cstheme="minorBidi"/>
          <w:noProof/>
          <w:color w:val="auto"/>
          <w:sz w:val="22"/>
          <w:szCs w:val="22"/>
          <w:lang w:bidi="ar-SA"/>
        </w:rPr>
      </w:pPr>
      <w:hyperlink w:anchor="_Toc444156591" w:history="1">
        <w:r w:rsidR="003B7A25" w:rsidRPr="007A244C">
          <w:rPr>
            <w:rStyle w:val="a3"/>
            <w:rFonts w:cs="Times New Roman"/>
            <w:noProof/>
          </w:rPr>
          <w:t>4 Структура и содержание дисциплины</w:t>
        </w:r>
        <w:r w:rsidR="003B7A25">
          <w:rPr>
            <w:noProof/>
            <w:webHidden/>
          </w:rPr>
          <w:tab/>
        </w:r>
        <w:r w:rsidR="00B62CE6">
          <w:rPr>
            <w:noProof/>
            <w:webHidden/>
          </w:rPr>
          <w:fldChar w:fldCharType="begin"/>
        </w:r>
        <w:r w:rsidR="003B7A25">
          <w:rPr>
            <w:noProof/>
            <w:webHidden/>
          </w:rPr>
          <w:instrText xml:space="preserve"> PAGEREF _Toc444156591 \h </w:instrText>
        </w:r>
        <w:r w:rsidR="00B62CE6">
          <w:rPr>
            <w:noProof/>
            <w:webHidden/>
          </w:rPr>
        </w:r>
        <w:r w:rsidR="00B62CE6">
          <w:rPr>
            <w:noProof/>
            <w:webHidden/>
          </w:rPr>
          <w:fldChar w:fldCharType="separate"/>
        </w:r>
        <w:r w:rsidR="00C0347F">
          <w:rPr>
            <w:noProof/>
            <w:webHidden/>
          </w:rPr>
          <w:t>6</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592" w:history="1">
        <w:r w:rsidR="003B7A25" w:rsidRPr="007A244C">
          <w:rPr>
            <w:rStyle w:val="a3"/>
            <w:rFonts w:cs="Times New Roman"/>
            <w:noProof/>
          </w:rPr>
          <w:t>4.1 Структура дисциплины</w:t>
        </w:r>
        <w:r w:rsidR="003B7A25">
          <w:rPr>
            <w:noProof/>
            <w:webHidden/>
          </w:rPr>
          <w:tab/>
        </w:r>
        <w:r w:rsidR="00B62CE6">
          <w:rPr>
            <w:noProof/>
            <w:webHidden/>
          </w:rPr>
          <w:fldChar w:fldCharType="begin"/>
        </w:r>
        <w:r w:rsidR="003B7A25">
          <w:rPr>
            <w:noProof/>
            <w:webHidden/>
          </w:rPr>
          <w:instrText xml:space="preserve"> PAGEREF _Toc444156592 \h </w:instrText>
        </w:r>
        <w:r w:rsidR="00B62CE6">
          <w:rPr>
            <w:noProof/>
            <w:webHidden/>
          </w:rPr>
        </w:r>
        <w:r w:rsidR="00B62CE6">
          <w:rPr>
            <w:noProof/>
            <w:webHidden/>
          </w:rPr>
          <w:fldChar w:fldCharType="separate"/>
        </w:r>
        <w:r w:rsidR="00C0347F">
          <w:rPr>
            <w:noProof/>
            <w:webHidden/>
          </w:rPr>
          <w:t>6</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593" w:history="1">
        <w:r w:rsidR="003B7A25" w:rsidRPr="007A244C">
          <w:rPr>
            <w:rStyle w:val="a3"/>
            <w:rFonts w:cs="Times New Roman"/>
            <w:noProof/>
          </w:rPr>
          <w:t>4.2 Содержание разделов дисциплины</w:t>
        </w:r>
        <w:r w:rsidR="003B7A25">
          <w:rPr>
            <w:noProof/>
            <w:webHidden/>
          </w:rPr>
          <w:tab/>
        </w:r>
        <w:r w:rsidR="00B62CE6">
          <w:rPr>
            <w:noProof/>
            <w:webHidden/>
          </w:rPr>
          <w:fldChar w:fldCharType="begin"/>
        </w:r>
        <w:r w:rsidR="003B7A25">
          <w:rPr>
            <w:noProof/>
            <w:webHidden/>
          </w:rPr>
          <w:instrText xml:space="preserve"> PAGEREF _Toc444156593 \h </w:instrText>
        </w:r>
        <w:r w:rsidR="00B62CE6">
          <w:rPr>
            <w:noProof/>
            <w:webHidden/>
          </w:rPr>
        </w:r>
        <w:r w:rsidR="00B62CE6">
          <w:rPr>
            <w:noProof/>
            <w:webHidden/>
          </w:rPr>
          <w:fldChar w:fldCharType="separate"/>
        </w:r>
        <w:r w:rsidR="00C0347F">
          <w:rPr>
            <w:noProof/>
            <w:webHidden/>
          </w:rPr>
          <w:t>7</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594" w:history="1">
        <w:r w:rsidR="003B7A25" w:rsidRPr="007A244C">
          <w:rPr>
            <w:rStyle w:val="a3"/>
            <w:rFonts w:cs="Times New Roman"/>
            <w:noProof/>
          </w:rPr>
          <w:t>4.3 Практические занятия (семинары)</w:t>
        </w:r>
        <w:r w:rsidR="003B7A25">
          <w:rPr>
            <w:noProof/>
            <w:webHidden/>
          </w:rPr>
          <w:tab/>
        </w:r>
        <w:r w:rsidR="00B62CE6">
          <w:rPr>
            <w:noProof/>
            <w:webHidden/>
          </w:rPr>
          <w:fldChar w:fldCharType="begin"/>
        </w:r>
        <w:r w:rsidR="003B7A25">
          <w:rPr>
            <w:noProof/>
            <w:webHidden/>
          </w:rPr>
          <w:instrText xml:space="preserve"> PAGEREF _Toc444156594 \h </w:instrText>
        </w:r>
        <w:r w:rsidR="00B62CE6">
          <w:rPr>
            <w:noProof/>
            <w:webHidden/>
          </w:rPr>
        </w:r>
        <w:r w:rsidR="00B62CE6">
          <w:rPr>
            <w:noProof/>
            <w:webHidden/>
          </w:rPr>
          <w:fldChar w:fldCharType="separate"/>
        </w:r>
        <w:r w:rsidR="00C0347F">
          <w:rPr>
            <w:noProof/>
            <w:webHidden/>
          </w:rPr>
          <w:t>9</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595" w:history="1">
        <w:r w:rsidR="003B7A25" w:rsidRPr="007A244C">
          <w:rPr>
            <w:rStyle w:val="a3"/>
            <w:rFonts w:cs="Times New Roman"/>
            <w:noProof/>
          </w:rPr>
          <w:t>4.4 Самостоятельное изучение разделов дисциплины</w:t>
        </w:r>
        <w:r w:rsidR="003B7A25">
          <w:rPr>
            <w:noProof/>
            <w:webHidden/>
          </w:rPr>
          <w:tab/>
        </w:r>
        <w:r w:rsidR="00B62CE6">
          <w:rPr>
            <w:noProof/>
            <w:webHidden/>
          </w:rPr>
          <w:fldChar w:fldCharType="begin"/>
        </w:r>
        <w:r w:rsidR="003B7A25">
          <w:rPr>
            <w:noProof/>
            <w:webHidden/>
          </w:rPr>
          <w:instrText xml:space="preserve"> PAGEREF _Toc444156595 \h </w:instrText>
        </w:r>
        <w:r w:rsidR="00B62CE6">
          <w:rPr>
            <w:noProof/>
            <w:webHidden/>
          </w:rPr>
        </w:r>
        <w:r w:rsidR="00B62CE6">
          <w:rPr>
            <w:noProof/>
            <w:webHidden/>
          </w:rPr>
          <w:fldChar w:fldCharType="separate"/>
        </w:r>
        <w:r w:rsidR="00C0347F">
          <w:rPr>
            <w:noProof/>
            <w:webHidden/>
          </w:rPr>
          <w:t>9</w:t>
        </w:r>
        <w:r w:rsidR="00B62CE6">
          <w:rPr>
            <w:noProof/>
            <w:webHidden/>
          </w:rPr>
          <w:fldChar w:fldCharType="end"/>
        </w:r>
      </w:hyperlink>
    </w:p>
    <w:p w:rsidR="003B7A25" w:rsidRDefault="001D7702">
      <w:pPr>
        <w:pStyle w:val="14"/>
        <w:tabs>
          <w:tab w:val="right" w:leader="dot" w:pos="9345"/>
        </w:tabs>
        <w:rPr>
          <w:rFonts w:asciiTheme="minorHAnsi" w:eastAsiaTheme="minorEastAsia" w:hAnsiTheme="minorHAnsi" w:cstheme="minorBidi"/>
          <w:noProof/>
          <w:color w:val="auto"/>
          <w:sz w:val="22"/>
          <w:szCs w:val="22"/>
          <w:lang w:bidi="ar-SA"/>
        </w:rPr>
      </w:pPr>
      <w:hyperlink w:anchor="_Toc444156596" w:history="1">
        <w:r w:rsidR="003B7A25" w:rsidRPr="007A244C">
          <w:rPr>
            <w:rStyle w:val="a3"/>
            <w:rFonts w:cs="Times New Roman"/>
            <w:noProof/>
          </w:rPr>
          <w:t>5 Образовательные технологии</w:t>
        </w:r>
        <w:r w:rsidR="003B7A25">
          <w:rPr>
            <w:noProof/>
            <w:webHidden/>
          </w:rPr>
          <w:tab/>
        </w:r>
        <w:r w:rsidR="00B62CE6">
          <w:rPr>
            <w:noProof/>
            <w:webHidden/>
          </w:rPr>
          <w:fldChar w:fldCharType="begin"/>
        </w:r>
        <w:r w:rsidR="003B7A25">
          <w:rPr>
            <w:noProof/>
            <w:webHidden/>
          </w:rPr>
          <w:instrText xml:space="preserve"> PAGEREF _Toc444156596 \h </w:instrText>
        </w:r>
        <w:r w:rsidR="00B62CE6">
          <w:rPr>
            <w:noProof/>
            <w:webHidden/>
          </w:rPr>
        </w:r>
        <w:r w:rsidR="00B62CE6">
          <w:rPr>
            <w:noProof/>
            <w:webHidden/>
          </w:rPr>
          <w:fldChar w:fldCharType="separate"/>
        </w:r>
        <w:r w:rsidR="00C0347F">
          <w:rPr>
            <w:noProof/>
            <w:webHidden/>
          </w:rPr>
          <w:t>10</w:t>
        </w:r>
        <w:r w:rsidR="00B62CE6">
          <w:rPr>
            <w:noProof/>
            <w:webHidden/>
          </w:rPr>
          <w:fldChar w:fldCharType="end"/>
        </w:r>
      </w:hyperlink>
    </w:p>
    <w:p w:rsidR="003B7A25" w:rsidRDefault="001D7702">
      <w:pPr>
        <w:pStyle w:val="14"/>
        <w:tabs>
          <w:tab w:val="right" w:leader="dot" w:pos="9345"/>
        </w:tabs>
        <w:rPr>
          <w:rFonts w:asciiTheme="minorHAnsi" w:eastAsiaTheme="minorEastAsia" w:hAnsiTheme="minorHAnsi" w:cstheme="minorBidi"/>
          <w:noProof/>
          <w:color w:val="auto"/>
          <w:sz w:val="22"/>
          <w:szCs w:val="22"/>
          <w:lang w:bidi="ar-SA"/>
        </w:rPr>
      </w:pPr>
      <w:hyperlink w:anchor="_Toc444156597" w:history="1">
        <w:r w:rsidR="003B7A25" w:rsidRPr="007A244C">
          <w:rPr>
            <w:rStyle w:val="a3"/>
            <w:rFonts w:cs="Times New Roman"/>
            <w:noProof/>
          </w:rPr>
          <w:t>6 Оценочные средства для текущего контроля успеваемости и промежуточной аттестации</w:t>
        </w:r>
        <w:r w:rsidR="003B7A25">
          <w:rPr>
            <w:noProof/>
            <w:webHidden/>
          </w:rPr>
          <w:tab/>
        </w:r>
        <w:r w:rsidR="00B62CE6">
          <w:rPr>
            <w:noProof/>
            <w:webHidden/>
          </w:rPr>
          <w:fldChar w:fldCharType="begin"/>
        </w:r>
        <w:r w:rsidR="003B7A25">
          <w:rPr>
            <w:noProof/>
            <w:webHidden/>
          </w:rPr>
          <w:instrText xml:space="preserve"> PAGEREF _Toc444156597 \h </w:instrText>
        </w:r>
        <w:r w:rsidR="00B62CE6">
          <w:rPr>
            <w:noProof/>
            <w:webHidden/>
          </w:rPr>
        </w:r>
        <w:r w:rsidR="00B62CE6">
          <w:rPr>
            <w:noProof/>
            <w:webHidden/>
          </w:rPr>
          <w:fldChar w:fldCharType="separate"/>
        </w:r>
        <w:r w:rsidR="00C0347F">
          <w:rPr>
            <w:noProof/>
            <w:webHidden/>
          </w:rPr>
          <w:t>10</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598" w:history="1">
        <w:r w:rsidR="003B7A25" w:rsidRPr="007A244C">
          <w:rPr>
            <w:rStyle w:val="a3"/>
            <w:rFonts w:cs="Times New Roman"/>
            <w:noProof/>
          </w:rPr>
          <w:t>6.1 Задания для проведения текущего контроля успеваемости</w:t>
        </w:r>
        <w:r w:rsidR="003B7A25">
          <w:rPr>
            <w:noProof/>
            <w:webHidden/>
          </w:rPr>
          <w:tab/>
        </w:r>
        <w:r w:rsidR="00B62CE6">
          <w:rPr>
            <w:noProof/>
            <w:webHidden/>
          </w:rPr>
          <w:fldChar w:fldCharType="begin"/>
        </w:r>
        <w:r w:rsidR="003B7A25">
          <w:rPr>
            <w:noProof/>
            <w:webHidden/>
          </w:rPr>
          <w:instrText xml:space="preserve"> PAGEREF _Toc444156598 \h </w:instrText>
        </w:r>
        <w:r w:rsidR="00B62CE6">
          <w:rPr>
            <w:noProof/>
            <w:webHidden/>
          </w:rPr>
        </w:r>
        <w:r w:rsidR="00B62CE6">
          <w:rPr>
            <w:noProof/>
            <w:webHidden/>
          </w:rPr>
          <w:fldChar w:fldCharType="separate"/>
        </w:r>
        <w:r w:rsidR="00C0347F">
          <w:rPr>
            <w:noProof/>
            <w:webHidden/>
          </w:rPr>
          <w:t>10</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599" w:history="1">
        <w:r w:rsidR="003B7A25" w:rsidRPr="007A244C">
          <w:rPr>
            <w:rStyle w:val="a3"/>
            <w:rFonts w:cs="Times New Roman"/>
            <w:noProof/>
          </w:rPr>
          <w:t>6.2 Образцы тестов для проведения текущего контроля и промежуточной аттестации по итогам освоения дисциплины, а также для контроля самостоятельной работы обучающегося</w:t>
        </w:r>
        <w:r w:rsidR="003B7A25">
          <w:rPr>
            <w:noProof/>
            <w:webHidden/>
          </w:rPr>
          <w:tab/>
        </w:r>
        <w:r w:rsidR="00B62CE6">
          <w:rPr>
            <w:noProof/>
            <w:webHidden/>
          </w:rPr>
          <w:fldChar w:fldCharType="begin"/>
        </w:r>
        <w:r w:rsidR="003B7A25">
          <w:rPr>
            <w:noProof/>
            <w:webHidden/>
          </w:rPr>
          <w:instrText xml:space="preserve"> PAGEREF _Toc444156599 \h </w:instrText>
        </w:r>
        <w:r w:rsidR="00B62CE6">
          <w:rPr>
            <w:noProof/>
            <w:webHidden/>
          </w:rPr>
        </w:r>
        <w:r w:rsidR="00B62CE6">
          <w:rPr>
            <w:noProof/>
            <w:webHidden/>
          </w:rPr>
          <w:fldChar w:fldCharType="separate"/>
        </w:r>
        <w:r w:rsidR="00C0347F">
          <w:rPr>
            <w:noProof/>
            <w:webHidden/>
          </w:rPr>
          <w:t>16</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0" w:history="1">
        <w:r w:rsidR="003B7A25" w:rsidRPr="007A244C">
          <w:rPr>
            <w:rStyle w:val="a3"/>
            <w:rFonts w:cs="Times New Roman"/>
            <w:noProof/>
          </w:rPr>
          <w:t>6.3 Контрольные вопросы для экзамена по дисциплине:</w:t>
        </w:r>
        <w:r w:rsidR="003B7A25">
          <w:rPr>
            <w:noProof/>
            <w:webHidden/>
          </w:rPr>
          <w:tab/>
        </w:r>
        <w:r w:rsidR="00B62CE6">
          <w:rPr>
            <w:noProof/>
            <w:webHidden/>
          </w:rPr>
          <w:fldChar w:fldCharType="begin"/>
        </w:r>
        <w:r w:rsidR="003B7A25">
          <w:rPr>
            <w:noProof/>
            <w:webHidden/>
          </w:rPr>
          <w:instrText xml:space="preserve"> PAGEREF _Toc444156600 \h </w:instrText>
        </w:r>
        <w:r w:rsidR="00B62CE6">
          <w:rPr>
            <w:noProof/>
            <w:webHidden/>
          </w:rPr>
        </w:r>
        <w:r w:rsidR="00B62CE6">
          <w:rPr>
            <w:noProof/>
            <w:webHidden/>
          </w:rPr>
          <w:fldChar w:fldCharType="separate"/>
        </w:r>
        <w:r w:rsidR="00C0347F">
          <w:rPr>
            <w:noProof/>
            <w:webHidden/>
          </w:rPr>
          <w:t>38</w:t>
        </w:r>
        <w:r w:rsidR="00B62CE6">
          <w:rPr>
            <w:noProof/>
            <w:webHidden/>
          </w:rPr>
          <w:fldChar w:fldCharType="end"/>
        </w:r>
      </w:hyperlink>
    </w:p>
    <w:p w:rsidR="003B7A25" w:rsidRDefault="001D7702">
      <w:pPr>
        <w:pStyle w:val="14"/>
        <w:tabs>
          <w:tab w:val="right" w:leader="dot" w:pos="9345"/>
        </w:tabs>
        <w:rPr>
          <w:rFonts w:asciiTheme="minorHAnsi" w:eastAsiaTheme="minorEastAsia" w:hAnsiTheme="minorHAnsi" w:cstheme="minorBidi"/>
          <w:noProof/>
          <w:color w:val="auto"/>
          <w:sz w:val="22"/>
          <w:szCs w:val="22"/>
          <w:lang w:bidi="ar-SA"/>
        </w:rPr>
      </w:pPr>
      <w:hyperlink w:anchor="_Toc444156601" w:history="1">
        <w:r w:rsidR="003B7A25" w:rsidRPr="007A244C">
          <w:rPr>
            <w:rStyle w:val="a3"/>
            <w:rFonts w:cs="Times New Roman"/>
            <w:noProof/>
          </w:rPr>
          <w:t>7 Учебно-методическое обеспечение дисциплины (модуля)</w:t>
        </w:r>
        <w:r w:rsidR="003B7A25">
          <w:rPr>
            <w:noProof/>
            <w:webHidden/>
          </w:rPr>
          <w:tab/>
        </w:r>
        <w:r w:rsidR="00B62CE6">
          <w:rPr>
            <w:noProof/>
            <w:webHidden/>
          </w:rPr>
          <w:fldChar w:fldCharType="begin"/>
        </w:r>
        <w:r w:rsidR="003B7A25">
          <w:rPr>
            <w:noProof/>
            <w:webHidden/>
          </w:rPr>
          <w:instrText xml:space="preserve"> PAGEREF _Toc444156601 \h </w:instrText>
        </w:r>
        <w:r w:rsidR="00B62CE6">
          <w:rPr>
            <w:noProof/>
            <w:webHidden/>
          </w:rPr>
        </w:r>
        <w:r w:rsidR="00B62CE6">
          <w:rPr>
            <w:noProof/>
            <w:webHidden/>
          </w:rPr>
          <w:fldChar w:fldCharType="separate"/>
        </w:r>
        <w:r w:rsidR="00C0347F">
          <w:rPr>
            <w:noProof/>
            <w:webHidden/>
          </w:rPr>
          <w:t>41</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2" w:history="1">
        <w:r w:rsidR="003B7A25" w:rsidRPr="007A244C">
          <w:rPr>
            <w:rStyle w:val="a3"/>
            <w:rFonts w:cs="Times New Roman"/>
            <w:noProof/>
          </w:rPr>
          <w:t>7.1 Основная литература</w:t>
        </w:r>
        <w:r w:rsidR="003B7A25">
          <w:rPr>
            <w:noProof/>
            <w:webHidden/>
          </w:rPr>
          <w:tab/>
        </w:r>
        <w:r w:rsidR="00B62CE6">
          <w:rPr>
            <w:noProof/>
            <w:webHidden/>
          </w:rPr>
          <w:fldChar w:fldCharType="begin"/>
        </w:r>
        <w:r w:rsidR="003B7A25">
          <w:rPr>
            <w:noProof/>
            <w:webHidden/>
          </w:rPr>
          <w:instrText xml:space="preserve"> PAGEREF _Toc444156602 \h </w:instrText>
        </w:r>
        <w:r w:rsidR="00B62CE6">
          <w:rPr>
            <w:noProof/>
            <w:webHidden/>
          </w:rPr>
        </w:r>
        <w:r w:rsidR="00B62CE6">
          <w:rPr>
            <w:noProof/>
            <w:webHidden/>
          </w:rPr>
          <w:fldChar w:fldCharType="separate"/>
        </w:r>
        <w:r w:rsidR="00C0347F">
          <w:rPr>
            <w:noProof/>
            <w:webHidden/>
          </w:rPr>
          <w:t>41</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3" w:history="1">
        <w:r w:rsidR="003B7A25" w:rsidRPr="007A244C">
          <w:rPr>
            <w:rStyle w:val="a3"/>
            <w:rFonts w:cs="Times New Roman"/>
            <w:noProof/>
          </w:rPr>
          <w:t>7.2 Дополнительная литература</w:t>
        </w:r>
        <w:r w:rsidR="003B7A25">
          <w:rPr>
            <w:noProof/>
            <w:webHidden/>
          </w:rPr>
          <w:tab/>
        </w:r>
        <w:r w:rsidR="00B62CE6">
          <w:rPr>
            <w:noProof/>
            <w:webHidden/>
          </w:rPr>
          <w:fldChar w:fldCharType="begin"/>
        </w:r>
        <w:r w:rsidR="003B7A25">
          <w:rPr>
            <w:noProof/>
            <w:webHidden/>
          </w:rPr>
          <w:instrText xml:space="preserve"> PAGEREF _Toc444156603 \h </w:instrText>
        </w:r>
        <w:r w:rsidR="00B62CE6">
          <w:rPr>
            <w:noProof/>
            <w:webHidden/>
          </w:rPr>
        </w:r>
        <w:r w:rsidR="00B62CE6">
          <w:rPr>
            <w:noProof/>
            <w:webHidden/>
          </w:rPr>
          <w:fldChar w:fldCharType="separate"/>
        </w:r>
        <w:r w:rsidR="00C0347F">
          <w:rPr>
            <w:noProof/>
            <w:webHidden/>
          </w:rPr>
          <w:t>41</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4" w:history="1">
        <w:r w:rsidR="003B7A25" w:rsidRPr="007A244C">
          <w:rPr>
            <w:rStyle w:val="a3"/>
            <w:rFonts w:cs="Times New Roman"/>
            <w:noProof/>
          </w:rPr>
          <w:t>7.3 Периодические издания</w:t>
        </w:r>
        <w:r w:rsidR="003B7A25">
          <w:rPr>
            <w:noProof/>
            <w:webHidden/>
          </w:rPr>
          <w:tab/>
        </w:r>
        <w:r w:rsidR="00B62CE6">
          <w:rPr>
            <w:noProof/>
            <w:webHidden/>
          </w:rPr>
          <w:fldChar w:fldCharType="begin"/>
        </w:r>
        <w:r w:rsidR="003B7A25">
          <w:rPr>
            <w:noProof/>
            <w:webHidden/>
          </w:rPr>
          <w:instrText xml:space="preserve"> PAGEREF _Toc444156604 \h </w:instrText>
        </w:r>
        <w:r w:rsidR="00B62CE6">
          <w:rPr>
            <w:noProof/>
            <w:webHidden/>
          </w:rPr>
        </w:r>
        <w:r w:rsidR="00B62CE6">
          <w:rPr>
            <w:noProof/>
            <w:webHidden/>
          </w:rPr>
          <w:fldChar w:fldCharType="separate"/>
        </w:r>
        <w:r w:rsidR="00C0347F">
          <w:rPr>
            <w:b/>
            <w:bCs/>
            <w:noProof/>
            <w:webHidden/>
          </w:rPr>
          <w:t>Ошибка! Закладка не определена.</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5" w:history="1">
        <w:r w:rsidR="003B7A25" w:rsidRPr="007A244C">
          <w:rPr>
            <w:rStyle w:val="a3"/>
            <w:rFonts w:cs="Times New Roman"/>
            <w:noProof/>
          </w:rPr>
          <w:t>7.4 Интернет-ресурсы</w:t>
        </w:r>
        <w:r w:rsidR="003B7A25">
          <w:rPr>
            <w:noProof/>
            <w:webHidden/>
          </w:rPr>
          <w:tab/>
        </w:r>
        <w:r w:rsidR="00B62CE6">
          <w:rPr>
            <w:noProof/>
            <w:webHidden/>
          </w:rPr>
          <w:fldChar w:fldCharType="begin"/>
        </w:r>
        <w:r w:rsidR="003B7A25">
          <w:rPr>
            <w:noProof/>
            <w:webHidden/>
          </w:rPr>
          <w:instrText xml:space="preserve"> PAGEREF _Toc444156605 \h </w:instrText>
        </w:r>
        <w:r w:rsidR="00B62CE6">
          <w:rPr>
            <w:noProof/>
            <w:webHidden/>
          </w:rPr>
        </w:r>
        <w:r w:rsidR="00B62CE6">
          <w:rPr>
            <w:noProof/>
            <w:webHidden/>
          </w:rPr>
          <w:fldChar w:fldCharType="separate"/>
        </w:r>
        <w:r w:rsidR="00C0347F">
          <w:rPr>
            <w:noProof/>
            <w:webHidden/>
          </w:rPr>
          <w:t>42</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6" w:history="1">
        <w:r w:rsidR="003B7A25" w:rsidRPr="007A244C">
          <w:rPr>
            <w:rStyle w:val="a3"/>
            <w:rFonts w:cs="Times New Roman"/>
            <w:noProof/>
          </w:rPr>
          <w:t>7.5 Методические указания к практическим занятиям</w:t>
        </w:r>
        <w:r w:rsidR="003B7A25">
          <w:rPr>
            <w:noProof/>
            <w:webHidden/>
          </w:rPr>
          <w:tab/>
        </w:r>
        <w:r w:rsidR="00B62CE6">
          <w:rPr>
            <w:noProof/>
            <w:webHidden/>
          </w:rPr>
          <w:fldChar w:fldCharType="begin"/>
        </w:r>
        <w:r w:rsidR="003B7A25">
          <w:rPr>
            <w:noProof/>
            <w:webHidden/>
          </w:rPr>
          <w:instrText xml:space="preserve"> PAGEREF _Toc444156606 \h </w:instrText>
        </w:r>
        <w:r w:rsidR="00B62CE6">
          <w:rPr>
            <w:noProof/>
            <w:webHidden/>
          </w:rPr>
        </w:r>
        <w:r w:rsidR="00B62CE6">
          <w:rPr>
            <w:noProof/>
            <w:webHidden/>
          </w:rPr>
          <w:fldChar w:fldCharType="separate"/>
        </w:r>
        <w:r w:rsidR="00C0347F">
          <w:rPr>
            <w:noProof/>
            <w:webHidden/>
          </w:rPr>
          <w:t>42</w:t>
        </w:r>
        <w:r w:rsidR="00B62CE6">
          <w:rPr>
            <w:noProof/>
            <w:webHidden/>
          </w:rPr>
          <w:fldChar w:fldCharType="end"/>
        </w:r>
      </w:hyperlink>
    </w:p>
    <w:p w:rsidR="003B7A25" w:rsidRDefault="001D7702">
      <w:pPr>
        <w:pStyle w:val="26"/>
        <w:tabs>
          <w:tab w:val="right" w:leader="dot" w:pos="9345"/>
        </w:tabs>
        <w:rPr>
          <w:rFonts w:asciiTheme="minorHAnsi" w:eastAsiaTheme="minorEastAsia" w:hAnsiTheme="minorHAnsi" w:cstheme="minorBidi"/>
          <w:noProof/>
          <w:color w:val="auto"/>
          <w:sz w:val="22"/>
          <w:szCs w:val="22"/>
          <w:lang w:bidi="ar-SA"/>
        </w:rPr>
      </w:pPr>
      <w:hyperlink w:anchor="_Toc444156607" w:history="1">
        <w:r w:rsidR="003B7A25" w:rsidRPr="007A244C">
          <w:rPr>
            <w:rStyle w:val="a3"/>
            <w:rFonts w:cs="Times New Roman"/>
            <w:noProof/>
          </w:rPr>
          <w:t>8 Материально-техническое обеспечение дисциплины</w:t>
        </w:r>
        <w:r w:rsidR="003B7A25">
          <w:rPr>
            <w:noProof/>
            <w:webHidden/>
          </w:rPr>
          <w:tab/>
        </w:r>
        <w:r w:rsidR="00B62CE6">
          <w:rPr>
            <w:noProof/>
            <w:webHidden/>
          </w:rPr>
          <w:fldChar w:fldCharType="begin"/>
        </w:r>
        <w:r w:rsidR="003B7A25">
          <w:rPr>
            <w:noProof/>
            <w:webHidden/>
          </w:rPr>
          <w:instrText xml:space="preserve"> PAGEREF _Toc444156607 \h </w:instrText>
        </w:r>
        <w:r w:rsidR="00B62CE6">
          <w:rPr>
            <w:noProof/>
            <w:webHidden/>
          </w:rPr>
        </w:r>
        <w:r w:rsidR="00B62CE6">
          <w:rPr>
            <w:noProof/>
            <w:webHidden/>
          </w:rPr>
          <w:fldChar w:fldCharType="separate"/>
        </w:r>
        <w:r w:rsidR="00C0347F">
          <w:rPr>
            <w:noProof/>
            <w:webHidden/>
          </w:rPr>
          <w:t>42</w:t>
        </w:r>
        <w:r w:rsidR="00B62CE6">
          <w:rPr>
            <w:noProof/>
            <w:webHidden/>
          </w:rPr>
          <w:fldChar w:fldCharType="end"/>
        </w:r>
      </w:hyperlink>
    </w:p>
    <w:p w:rsidR="000F25B3" w:rsidRPr="000F25B3" w:rsidRDefault="00B62CE6" w:rsidP="000F25B3">
      <w:pPr>
        <w:widowControl/>
        <w:jc w:val="both"/>
        <w:rPr>
          <w:rFonts w:ascii="Times New Roman" w:hAnsi="Times New Roman" w:cs="Times New Roman"/>
          <w:b/>
          <w:sz w:val="28"/>
          <w:szCs w:val="28"/>
        </w:rPr>
      </w:pPr>
      <w:r>
        <w:rPr>
          <w:rFonts w:ascii="Times New Roman" w:hAnsi="Times New Roman" w:cs="Times New Roman"/>
          <w:b/>
          <w:sz w:val="28"/>
          <w:szCs w:val="28"/>
        </w:rPr>
        <w:fldChar w:fldCharType="end"/>
      </w:r>
    </w:p>
    <w:p w:rsidR="002257B9" w:rsidRDefault="002257B9">
      <w:pPr>
        <w:widowControl/>
        <w:spacing w:after="200" w:line="276" w:lineRule="auto"/>
        <w:ind w:right="0"/>
        <w:rPr>
          <w:rFonts w:ascii="Times New Roman" w:eastAsiaTheme="majorEastAsia" w:hAnsi="Times New Roman" w:cs="Times New Roman"/>
          <w:b/>
          <w:bCs/>
          <w:color w:val="auto"/>
          <w:sz w:val="28"/>
          <w:szCs w:val="28"/>
        </w:rPr>
      </w:pPr>
      <w:r>
        <w:rPr>
          <w:rFonts w:ascii="Times New Roman" w:hAnsi="Times New Roman" w:cs="Times New Roman"/>
          <w:color w:val="auto"/>
        </w:rPr>
        <w:br w:type="page"/>
      </w:r>
    </w:p>
    <w:p w:rsidR="000F25B3" w:rsidRDefault="000F25B3" w:rsidP="000F25B3">
      <w:pPr>
        <w:pStyle w:val="1"/>
        <w:ind w:firstLine="709"/>
        <w:rPr>
          <w:rFonts w:ascii="Times New Roman" w:hAnsi="Times New Roman" w:cs="Times New Roman"/>
          <w:color w:val="auto"/>
        </w:rPr>
      </w:pPr>
      <w:bookmarkStart w:id="3" w:name="_Toc444156588"/>
      <w:r>
        <w:rPr>
          <w:rFonts w:ascii="Times New Roman" w:hAnsi="Times New Roman" w:cs="Times New Roman"/>
          <w:color w:val="auto"/>
        </w:rPr>
        <w:lastRenderedPageBreak/>
        <w:t>1 Цели и задачи освоения дисциплины</w:t>
      </w:r>
      <w:bookmarkEnd w:id="3"/>
    </w:p>
    <w:p w:rsidR="000F25B3" w:rsidRDefault="000F25B3" w:rsidP="000F25B3">
      <w:pPr>
        <w:ind w:firstLine="720"/>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уяснить значение нормативно-правовых норм, регулирующих отношения в сфере государственного управления.</w:t>
      </w:r>
    </w:p>
    <w:p w:rsidR="000F25B3" w:rsidRDefault="000F25B3" w:rsidP="000F25B3">
      <w:pPr>
        <w:pStyle w:val="ac"/>
        <w:ind w:right="49" w:firstLine="720"/>
        <w:jc w:val="both"/>
        <w:rPr>
          <w:b/>
          <w:color w:val="000000"/>
          <w:szCs w:val="28"/>
        </w:rPr>
      </w:pPr>
      <w:r>
        <w:rPr>
          <w:b/>
          <w:color w:val="000000"/>
          <w:szCs w:val="28"/>
        </w:rPr>
        <w:t>Задачи:</w:t>
      </w:r>
    </w:p>
    <w:p w:rsidR="000F25B3" w:rsidRDefault="000F25B3" w:rsidP="000F25B3">
      <w:pPr>
        <w:autoSpaceDE w:val="0"/>
        <w:autoSpaceDN w:val="0"/>
        <w:adjustRightInd w:val="0"/>
        <w:ind w:firstLine="709"/>
        <w:jc w:val="both"/>
        <w:rPr>
          <w:rFonts w:ascii="Times New Roman" w:hAnsi="Times New Roman" w:cs="Times New Roman"/>
          <w:bCs/>
          <w:i/>
          <w:iCs/>
          <w:sz w:val="28"/>
          <w:szCs w:val="28"/>
        </w:rPr>
      </w:pPr>
      <w:r>
        <w:rPr>
          <w:rFonts w:ascii="Times New Roman" w:hAnsi="Times New Roman" w:cs="Times New Roman"/>
          <w:bCs/>
          <w:i/>
          <w:iCs/>
          <w:sz w:val="28"/>
          <w:szCs w:val="28"/>
        </w:rPr>
        <w:t xml:space="preserve">1) теоретический компонент: </w:t>
      </w:r>
    </w:p>
    <w:p w:rsidR="000F25B3" w:rsidRDefault="000F25B3" w:rsidP="000F25B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bCs/>
          <w:i/>
          <w:iCs/>
          <w:sz w:val="28"/>
          <w:szCs w:val="28"/>
        </w:rPr>
        <w:t xml:space="preserve">- </w:t>
      </w:r>
      <w:r>
        <w:rPr>
          <w:rFonts w:ascii="Times New Roman" w:hAnsi="Times New Roman" w:cs="Times New Roman"/>
          <w:sz w:val="28"/>
          <w:szCs w:val="28"/>
        </w:rPr>
        <w:t>знать содержание основных правовых терминов и определений;</w:t>
      </w:r>
    </w:p>
    <w:p w:rsidR="000F25B3" w:rsidRDefault="000F25B3" w:rsidP="000F25B3">
      <w:pPr>
        <w:autoSpaceDE w:val="0"/>
        <w:autoSpaceDN w:val="0"/>
        <w:adjustRightInd w:val="0"/>
        <w:ind w:firstLine="709"/>
        <w:jc w:val="both"/>
        <w:rPr>
          <w:rFonts w:ascii="Times New Roman" w:hAnsi="Times New Roman" w:cs="Times New Roman"/>
          <w:sz w:val="28"/>
          <w:szCs w:val="28"/>
        </w:rPr>
      </w:pPr>
      <w:proofErr w:type="gramStart"/>
      <w:r>
        <w:rPr>
          <w:rFonts w:ascii="Times New Roman" w:hAnsi="Times New Roman" w:cs="Times New Roman"/>
          <w:bCs/>
          <w:iCs/>
          <w:sz w:val="28"/>
          <w:szCs w:val="28"/>
        </w:rPr>
        <w:t xml:space="preserve">- получить базовые </w:t>
      </w:r>
      <w:proofErr w:type="spellStart"/>
      <w:r>
        <w:rPr>
          <w:rFonts w:ascii="Times New Roman" w:hAnsi="Times New Roman" w:cs="Times New Roman"/>
          <w:bCs/>
          <w:iCs/>
          <w:sz w:val="28"/>
          <w:szCs w:val="28"/>
        </w:rPr>
        <w:t>представленияо</w:t>
      </w:r>
      <w:r>
        <w:rPr>
          <w:rFonts w:ascii="Times New Roman" w:hAnsi="Times New Roman" w:cs="Times New Roman"/>
          <w:sz w:val="28"/>
          <w:szCs w:val="28"/>
        </w:rPr>
        <w:t>целях</w:t>
      </w:r>
      <w:proofErr w:type="spellEnd"/>
      <w:r>
        <w:rPr>
          <w:rFonts w:ascii="Times New Roman" w:hAnsi="Times New Roman" w:cs="Times New Roman"/>
          <w:sz w:val="28"/>
          <w:szCs w:val="28"/>
        </w:rPr>
        <w:t xml:space="preserve"> и задачах административного права; </w:t>
      </w:r>
      <w:proofErr w:type="gramEnd"/>
    </w:p>
    <w:p w:rsidR="000F25B3" w:rsidRDefault="000F25B3" w:rsidP="000F25B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понимать значение административного  права  в системе других  правовых дисциплин и отраслей права;</w:t>
      </w:r>
    </w:p>
    <w:p w:rsidR="000F25B3" w:rsidRDefault="000F25B3" w:rsidP="000F25B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 изучить основные понятия и административного права; </w:t>
      </w:r>
    </w:p>
    <w:p w:rsidR="000F25B3" w:rsidRDefault="000F25B3" w:rsidP="000F25B3">
      <w:pPr>
        <w:pStyle w:val="af5"/>
        <w:tabs>
          <w:tab w:val="clear" w:pos="720"/>
        </w:tabs>
        <w:spacing w:line="240" w:lineRule="auto"/>
        <w:ind w:left="0" w:firstLine="709"/>
        <w:rPr>
          <w:bCs/>
          <w:i/>
          <w:iCs/>
          <w:sz w:val="28"/>
          <w:szCs w:val="28"/>
        </w:rPr>
      </w:pPr>
      <w:r>
        <w:rPr>
          <w:bCs/>
          <w:i/>
          <w:iCs/>
          <w:sz w:val="28"/>
          <w:szCs w:val="28"/>
        </w:rPr>
        <w:t>2) познавательный компонент:</w:t>
      </w:r>
    </w:p>
    <w:p w:rsidR="000F25B3" w:rsidRDefault="000F25B3" w:rsidP="000F25B3">
      <w:pPr>
        <w:pStyle w:val="af5"/>
        <w:tabs>
          <w:tab w:val="clear" w:pos="720"/>
        </w:tabs>
        <w:spacing w:line="240" w:lineRule="auto"/>
        <w:ind w:left="0" w:firstLine="709"/>
        <w:rPr>
          <w:bCs/>
          <w:iCs/>
          <w:sz w:val="28"/>
          <w:szCs w:val="28"/>
        </w:rPr>
      </w:pPr>
      <w:r>
        <w:rPr>
          <w:bCs/>
          <w:iCs/>
          <w:sz w:val="28"/>
          <w:szCs w:val="28"/>
        </w:rPr>
        <w:t>- владеть информацией об основных этапах развития административного и права;</w:t>
      </w:r>
    </w:p>
    <w:p w:rsidR="000F25B3" w:rsidRDefault="000F25B3" w:rsidP="000F25B3">
      <w:pPr>
        <w:pStyle w:val="af5"/>
        <w:tabs>
          <w:tab w:val="clear" w:pos="720"/>
        </w:tabs>
        <w:spacing w:line="240" w:lineRule="auto"/>
        <w:ind w:left="0" w:firstLine="709"/>
        <w:rPr>
          <w:sz w:val="28"/>
          <w:szCs w:val="28"/>
        </w:rPr>
      </w:pPr>
      <w:r>
        <w:rPr>
          <w:bCs/>
          <w:iCs/>
          <w:sz w:val="28"/>
          <w:szCs w:val="28"/>
        </w:rPr>
        <w:t>- уметь трактовать государственно-правовые понятия и приводить  примеры их применения;</w:t>
      </w:r>
    </w:p>
    <w:p w:rsidR="000F25B3" w:rsidRDefault="000F25B3" w:rsidP="000F25B3">
      <w:pPr>
        <w:pStyle w:val="af5"/>
        <w:tabs>
          <w:tab w:val="clear" w:pos="720"/>
        </w:tabs>
        <w:spacing w:line="240" w:lineRule="auto"/>
        <w:ind w:left="0" w:firstLine="709"/>
        <w:rPr>
          <w:bCs/>
          <w:iCs/>
          <w:sz w:val="28"/>
          <w:szCs w:val="28"/>
        </w:rPr>
      </w:pPr>
      <w:r>
        <w:rPr>
          <w:bCs/>
          <w:iCs/>
          <w:sz w:val="28"/>
          <w:szCs w:val="28"/>
        </w:rPr>
        <w:t>- получить базовые навыки исследования норм и отраслей права, нормативно-правовых актов;</w:t>
      </w:r>
    </w:p>
    <w:p w:rsidR="000F25B3" w:rsidRDefault="000F25B3" w:rsidP="000F25B3">
      <w:pPr>
        <w:pStyle w:val="af5"/>
        <w:tabs>
          <w:tab w:val="clear" w:pos="720"/>
        </w:tabs>
        <w:spacing w:line="240" w:lineRule="auto"/>
        <w:ind w:left="0" w:firstLine="709"/>
        <w:rPr>
          <w:bCs/>
          <w:i/>
          <w:iCs/>
          <w:sz w:val="28"/>
          <w:szCs w:val="28"/>
        </w:rPr>
      </w:pPr>
      <w:r>
        <w:rPr>
          <w:bCs/>
          <w:i/>
          <w:iCs/>
          <w:sz w:val="28"/>
          <w:szCs w:val="28"/>
        </w:rPr>
        <w:t>3) практический компонент:</w:t>
      </w:r>
    </w:p>
    <w:p w:rsidR="000F25B3" w:rsidRDefault="000F25B3" w:rsidP="000F25B3">
      <w:pPr>
        <w:pStyle w:val="af5"/>
        <w:tabs>
          <w:tab w:val="clear" w:pos="720"/>
        </w:tabs>
        <w:spacing w:line="240" w:lineRule="auto"/>
        <w:ind w:left="0" w:firstLine="709"/>
        <w:rPr>
          <w:sz w:val="28"/>
          <w:szCs w:val="28"/>
        </w:rPr>
      </w:pPr>
      <w:r>
        <w:rPr>
          <w:bCs/>
          <w:iCs/>
          <w:sz w:val="28"/>
          <w:szCs w:val="28"/>
        </w:rPr>
        <w:t>- знать основные государственно-правовые понятия и термины;</w:t>
      </w:r>
    </w:p>
    <w:p w:rsidR="000F25B3" w:rsidRDefault="000F25B3" w:rsidP="000F25B3">
      <w:pPr>
        <w:jc w:val="both"/>
        <w:rPr>
          <w:rFonts w:ascii="Times New Roman" w:hAnsi="Times New Roman" w:cs="Times New Roman"/>
          <w:sz w:val="28"/>
          <w:szCs w:val="28"/>
        </w:rPr>
      </w:pPr>
      <w:r>
        <w:rPr>
          <w:rFonts w:ascii="Times New Roman" w:hAnsi="Times New Roman" w:cs="Times New Roman"/>
          <w:sz w:val="28"/>
          <w:szCs w:val="28"/>
        </w:rPr>
        <w:t xml:space="preserve">          - определять виды норм права и правоотношений;</w:t>
      </w:r>
    </w:p>
    <w:p w:rsidR="000F25B3" w:rsidRDefault="000F25B3" w:rsidP="000F25B3">
      <w:pPr>
        <w:jc w:val="both"/>
        <w:rPr>
          <w:rFonts w:ascii="Times New Roman" w:hAnsi="Times New Roman" w:cs="Times New Roman"/>
          <w:sz w:val="28"/>
          <w:szCs w:val="28"/>
        </w:rPr>
      </w:pPr>
      <w:r>
        <w:rPr>
          <w:rFonts w:ascii="Times New Roman" w:hAnsi="Times New Roman" w:cs="Times New Roman"/>
          <w:sz w:val="28"/>
          <w:szCs w:val="28"/>
        </w:rPr>
        <w:t xml:space="preserve">          - исследовать структуру правовой нормы, выделять ее составные части</w:t>
      </w:r>
    </w:p>
    <w:p w:rsidR="003B7A25" w:rsidRDefault="000F25B3" w:rsidP="003B7A25">
      <w:pPr>
        <w:pStyle w:val="af5"/>
        <w:tabs>
          <w:tab w:val="clear" w:pos="720"/>
        </w:tabs>
        <w:spacing w:line="240" w:lineRule="auto"/>
        <w:ind w:left="0" w:firstLine="709"/>
        <w:rPr>
          <w:sz w:val="28"/>
          <w:szCs w:val="28"/>
        </w:rPr>
      </w:pPr>
      <w:r>
        <w:rPr>
          <w:sz w:val="28"/>
          <w:szCs w:val="28"/>
        </w:rPr>
        <w:t>- приобретать навыки дискуссии по основным проблемам государственно-правового регулирования.</w:t>
      </w:r>
    </w:p>
    <w:p w:rsidR="000F25B3" w:rsidRDefault="000F25B3" w:rsidP="000F25B3">
      <w:pPr>
        <w:pStyle w:val="1"/>
        <w:ind w:firstLine="709"/>
        <w:rPr>
          <w:rFonts w:ascii="Times New Roman" w:hAnsi="Times New Roman" w:cs="Times New Roman"/>
          <w:color w:val="auto"/>
        </w:rPr>
      </w:pPr>
      <w:bookmarkStart w:id="4" w:name="_Toc444156589"/>
      <w:bookmarkStart w:id="5" w:name="bookmark28"/>
      <w:r>
        <w:rPr>
          <w:rFonts w:ascii="Times New Roman" w:hAnsi="Times New Roman" w:cs="Times New Roman"/>
          <w:color w:val="auto"/>
        </w:rPr>
        <w:t>2 Место дисциплины в структуре ППССЗ.</w:t>
      </w:r>
      <w:bookmarkEnd w:id="4"/>
    </w:p>
    <w:p w:rsidR="000F25B3" w:rsidRDefault="000F25B3" w:rsidP="000F25B3">
      <w:pPr>
        <w:pStyle w:val="aa"/>
        <w:suppressLineNumbers/>
        <w:ind w:left="0" w:firstLine="709"/>
        <w:rPr>
          <w:b/>
          <w:szCs w:val="28"/>
        </w:rPr>
      </w:pP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 xml:space="preserve">Дисциплина относится к  вариативной части циклов ППССЗ. </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Дисциплина опирается на дисциплины, изучаемые студентом ранее, такие как Теория государства и права, муниципальное право</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Для освоения данной дисциплины студент должен:</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b/>
          <w:sz w:val="28"/>
          <w:szCs w:val="28"/>
        </w:rPr>
        <w:t>Знать:</w:t>
      </w:r>
      <w:r>
        <w:rPr>
          <w:rFonts w:ascii="Times New Roman" w:hAnsi="Times New Roman" w:cs="Times New Roman"/>
          <w:sz w:val="28"/>
          <w:szCs w:val="28"/>
        </w:rPr>
        <w:t xml:space="preserve"> базовый курс среднего учебного заведения, законы и проблемы развития  современного общества, роль административного права в его развитии.</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b/>
          <w:sz w:val="28"/>
          <w:szCs w:val="28"/>
        </w:rPr>
        <w:t xml:space="preserve">Уметь: </w:t>
      </w:r>
      <w:r>
        <w:rPr>
          <w:rFonts w:ascii="Times New Roman" w:hAnsi="Times New Roman" w:cs="Times New Roman"/>
          <w:sz w:val="28"/>
          <w:szCs w:val="28"/>
        </w:rPr>
        <w:t>обобщать свой собственный опыт и опыт окружающего социума и делать обоснованные выводы на его основе, а также определять возможные пути решения проблем развития современного общества.</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b/>
          <w:sz w:val="28"/>
          <w:szCs w:val="28"/>
        </w:rPr>
        <w:t>Владеть:</w:t>
      </w:r>
      <w:r>
        <w:rPr>
          <w:rFonts w:ascii="Times New Roman" w:hAnsi="Times New Roman" w:cs="Times New Roman"/>
          <w:sz w:val="28"/>
          <w:szCs w:val="28"/>
        </w:rPr>
        <w:t xml:space="preserve"> межотраслевыми и отраслевыми методами исследования правовой действительности и обработки полученной информации.</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Содержание данной дисциплины является опорой для освоения таких дисциплин как: основы экологического права, трудовое право, гражданское право, гражданский процесс;</w:t>
      </w:r>
    </w:p>
    <w:p w:rsidR="000F25B3" w:rsidRDefault="000F25B3" w:rsidP="000F25B3">
      <w:pPr>
        <w:pStyle w:val="1"/>
        <w:ind w:firstLine="709"/>
        <w:rPr>
          <w:rFonts w:ascii="Times New Roman" w:hAnsi="Times New Roman" w:cs="Times New Roman"/>
          <w:color w:val="auto"/>
        </w:rPr>
      </w:pPr>
      <w:bookmarkStart w:id="6" w:name="_Toc444156590"/>
      <w:r>
        <w:rPr>
          <w:rFonts w:ascii="Times New Roman" w:hAnsi="Times New Roman" w:cs="Times New Roman"/>
          <w:color w:val="auto"/>
        </w:rPr>
        <w:lastRenderedPageBreak/>
        <w:t>3 Требования к результатам освоения содержания дисциплины</w:t>
      </w:r>
      <w:bookmarkEnd w:id="6"/>
    </w:p>
    <w:p w:rsidR="000F25B3" w:rsidRDefault="000F25B3" w:rsidP="000F25B3">
      <w:pPr>
        <w:ind w:firstLine="709"/>
        <w:rPr>
          <w:rFonts w:ascii="Times New Roman" w:hAnsi="Times New Roman" w:cs="Times New Roman"/>
          <w:b/>
          <w:sz w:val="28"/>
          <w:szCs w:val="28"/>
        </w:rPr>
      </w:pPr>
    </w:p>
    <w:p w:rsidR="000F25B3" w:rsidRDefault="000F25B3" w:rsidP="000F25B3">
      <w:pPr>
        <w:pStyle w:val="af5"/>
        <w:tabs>
          <w:tab w:val="clear" w:pos="720"/>
        </w:tabs>
        <w:spacing w:line="240" w:lineRule="auto"/>
        <w:ind w:left="0" w:firstLine="709"/>
        <w:rPr>
          <w:sz w:val="28"/>
          <w:szCs w:val="28"/>
        </w:rPr>
      </w:pPr>
      <w:r>
        <w:rPr>
          <w:sz w:val="28"/>
          <w:szCs w:val="28"/>
        </w:rPr>
        <w:t>Процесс изучения дисциплины направлен на формирование элементов следующих компетенций в соответствии с ФГОС СПО и ППССЗ  по данной специальности:</w:t>
      </w:r>
    </w:p>
    <w:p w:rsidR="000F25B3" w:rsidRDefault="000F25B3" w:rsidP="000F25B3">
      <w:pPr>
        <w:pStyle w:val="aa"/>
        <w:ind w:left="0" w:firstLine="709"/>
        <w:rPr>
          <w:b/>
          <w:bCs/>
          <w:iCs/>
          <w:szCs w:val="28"/>
        </w:rPr>
      </w:pPr>
      <w:r>
        <w:rPr>
          <w:b/>
          <w:bCs/>
          <w:iCs/>
          <w:szCs w:val="28"/>
        </w:rPr>
        <w:t>а) общих (</w:t>
      </w:r>
      <w:proofErr w:type="gramStart"/>
      <w:r>
        <w:rPr>
          <w:b/>
          <w:bCs/>
          <w:iCs/>
          <w:szCs w:val="28"/>
        </w:rPr>
        <w:t>ОК</w:t>
      </w:r>
      <w:proofErr w:type="gramEnd"/>
      <w:r>
        <w:rPr>
          <w:b/>
          <w:bCs/>
          <w:iCs/>
          <w:szCs w:val="28"/>
        </w:rPr>
        <w:t>):</w:t>
      </w:r>
    </w:p>
    <w:p w:rsidR="000F25B3" w:rsidRDefault="000F25B3" w:rsidP="000F25B3">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2 –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0F25B3" w:rsidRDefault="000F25B3" w:rsidP="000F25B3">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4 –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F25B3" w:rsidRDefault="000F25B3" w:rsidP="000F25B3">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5 – использовать информационно-коммуникационные технологии в профессиональной деятельности;</w:t>
      </w:r>
    </w:p>
    <w:p w:rsidR="000F25B3" w:rsidRDefault="000F25B3" w:rsidP="000F25B3">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6 – работать в коллективе и команде, эффективно общаться в коллегами, руководством, потребителями;</w:t>
      </w:r>
    </w:p>
    <w:p w:rsidR="000F25B3" w:rsidRDefault="000F25B3" w:rsidP="000F25B3">
      <w:pPr>
        <w:ind w:firstLine="709"/>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8 –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0F25B3" w:rsidRDefault="000F25B3" w:rsidP="000F25B3">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9 – ориентироваться в условиях постоянного изменения правовой базы;</w:t>
      </w:r>
    </w:p>
    <w:p w:rsidR="000F25B3" w:rsidRDefault="000F25B3" w:rsidP="000F25B3">
      <w:pPr>
        <w:ind w:firstLine="709"/>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11 – соблюдать деловой этикет, культуру и психологические основы общения, нормы и правила поведения;</w:t>
      </w:r>
    </w:p>
    <w:p w:rsidR="000F25B3" w:rsidRDefault="000F25B3" w:rsidP="000F25B3">
      <w:pPr>
        <w:ind w:firstLine="709"/>
        <w:rPr>
          <w:rFonts w:ascii="Times New Roman" w:hAnsi="Times New Roman" w:cs="Times New Roman"/>
          <w:sz w:val="28"/>
          <w:szCs w:val="28"/>
        </w:rPr>
      </w:pPr>
      <w:proofErr w:type="gramStart"/>
      <w:r>
        <w:rPr>
          <w:rFonts w:ascii="Times New Roman" w:hAnsi="Times New Roman" w:cs="Times New Roman"/>
          <w:sz w:val="28"/>
          <w:szCs w:val="28"/>
        </w:rPr>
        <w:t>ОК</w:t>
      </w:r>
      <w:proofErr w:type="gramEnd"/>
      <w:r>
        <w:rPr>
          <w:rFonts w:ascii="Times New Roman" w:hAnsi="Times New Roman" w:cs="Times New Roman"/>
          <w:sz w:val="28"/>
          <w:szCs w:val="28"/>
        </w:rPr>
        <w:t xml:space="preserve"> 12 – проявлять нетерпимость к коррупционному поведению;</w:t>
      </w:r>
    </w:p>
    <w:p w:rsidR="000F25B3" w:rsidRDefault="000F25B3" w:rsidP="000F25B3">
      <w:pPr>
        <w:pStyle w:val="aa"/>
        <w:ind w:left="0" w:firstLine="709"/>
        <w:rPr>
          <w:szCs w:val="28"/>
        </w:rPr>
      </w:pPr>
      <w:r>
        <w:rPr>
          <w:b/>
          <w:bCs/>
          <w:iCs/>
          <w:szCs w:val="28"/>
        </w:rPr>
        <w:t xml:space="preserve">б) профессиональных (ПК): </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 xml:space="preserve">ПК 2.3 – организовывать и координировать социальную работу с отдельными лицами, категориями граждан и семьями, нуждающимися в социальной поддержке и защите; </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освоения дисциплины </w:t>
      </w:r>
      <w:proofErr w:type="gramStart"/>
      <w:r>
        <w:rPr>
          <w:rFonts w:ascii="Times New Roman" w:hAnsi="Times New Roman" w:cs="Times New Roman"/>
          <w:sz w:val="28"/>
          <w:szCs w:val="28"/>
        </w:rPr>
        <w:t>обучающийся</w:t>
      </w:r>
      <w:proofErr w:type="gramEnd"/>
      <w:r>
        <w:rPr>
          <w:rFonts w:ascii="Times New Roman" w:hAnsi="Times New Roman" w:cs="Times New Roman"/>
          <w:sz w:val="28"/>
          <w:szCs w:val="28"/>
        </w:rPr>
        <w:t xml:space="preserve"> должен:</w:t>
      </w:r>
    </w:p>
    <w:p w:rsidR="000F25B3" w:rsidRDefault="000F25B3" w:rsidP="000F25B3">
      <w:pPr>
        <w:pStyle w:val="ac"/>
        <w:ind w:right="49" w:firstLine="720"/>
        <w:jc w:val="both"/>
        <w:rPr>
          <w:szCs w:val="28"/>
        </w:rPr>
      </w:pPr>
      <w:r>
        <w:rPr>
          <w:b/>
          <w:szCs w:val="28"/>
        </w:rPr>
        <w:t>Знать:</w:t>
      </w:r>
    </w:p>
    <w:p w:rsidR="000F25B3" w:rsidRDefault="000F25B3" w:rsidP="000F25B3">
      <w:pPr>
        <w:pStyle w:val="ac"/>
        <w:numPr>
          <w:ilvl w:val="0"/>
          <w:numId w:val="2"/>
        </w:numPr>
        <w:ind w:left="1134" w:right="49"/>
        <w:jc w:val="both"/>
        <w:rPr>
          <w:szCs w:val="28"/>
        </w:rPr>
      </w:pPr>
      <w:r>
        <w:rPr>
          <w:szCs w:val="28"/>
        </w:rPr>
        <w:t xml:space="preserve">понятие и источники административного права; </w:t>
      </w:r>
    </w:p>
    <w:p w:rsidR="000F25B3" w:rsidRDefault="000F25B3" w:rsidP="000F25B3">
      <w:pPr>
        <w:pStyle w:val="ac"/>
        <w:numPr>
          <w:ilvl w:val="0"/>
          <w:numId w:val="2"/>
        </w:numPr>
        <w:ind w:left="1134" w:right="49"/>
        <w:jc w:val="both"/>
        <w:rPr>
          <w:color w:val="000000"/>
          <w:szCs w:val="28"/>
        </w:rPr>
      </w:pPr>
      <w:r>
        <w:rPr>
          <w:szCs w:val="28"/>
        </w:rPr>
        <w:t xml:space="preserve">понятие и виды административно-правовых норм; </w:t>
      </w:r>
    </w:p>
    <w:p w:rsidR="000F25B3" w:rsidRDefault="000F25B3" w:rsidP="000F25B3">
      <w:pPr>
        <w:pStyle w:val="ac"/>
        <w:numPr>
          <w:ilvl w:val="0"/>
          <w:numId w:val="2"/>
        </w:numPr>
        <w:ind w:left="1134" w:right="49"/>
        <w:jc w:val="both"/>
        <w:rPr>
          <w:color w:val="000000"/>
          <w:szCs w:val="28"/>
        </w:rPr>
      </w:pPr>
      <w:r>
        <w:rPr>
          <w:szCs w:val="28"/>
        </w:rPr>
        <w:t xml:space="preserve">понятия государственного управления и государственной службы; </w:t>
      </w:r>
    </w:p>
    <w:p w:rsidR="000F25B3" w:rsidRDefault="000F25B3" w:rsidP="000F25B3">
      <w:pPr>
        <w:pStyle w:val="ac"/>
        <w:numPr>
          <w:ilvl w:val="0"/>
          <w:numId w:val="2"/>
        </w:numPr>
        <w:ind w:left="1134" w:right="49"/>
        <w:jc w:val="both"/>
        <w:rPr>
          <w:color w:val="000000"/>
          <w:szCs w:val="28"/>
        </w:rPr>
      </w:pPr>
      <w:r>
        <w:rPr>
          <w:szCs w:val="28"/>
        </w:rPr>
        <w:t xml:space="preserve">состав административного правонарушения, порядок привлечения к административной ответственности, виды административных наказаний, понятие и виды административно-правовых отношений; </w:t>
      </w:r>
    </w:p>
    <w:p w:rsidR="000F25B3" w:rsidRDefault="000F25B3" w:rsidP="000F25B3">
      <w:pPr>
        <w:pStyle w:val="ac"/>
        <w:numPr>
          <w:ilvl w:val="0"/>
          <w:numId w:val="2"/>
        </w:numPr>
        <w:ind w:left="1134" w:right="49"/>
        <w:jc w:val="both"/>
        <w:rPr>
          <w:color w:val="000000"/>
          <w:szCs w:val="28"/>
        </w:rPr>
      </w:pPr>
      <w:r>
        <w:rPr>
          <w:color w:val="000000"/>
          <w:szCs w:val="28"/>
        </w:rPr>
        <w:t xml:space="preserve">понятие и виды субъектов административного права; </w:t>
      </w:r>
    </w:p>
    <w:p w:rsidR="000F25B3" w:rsidRDefault="000F25B3" w:rsidP="000F25B3">
      <w:pPr>
        <w:pStyle w:val="ac"/>
        <w:numPr>
          <w:ilvl w:val="0"/>
          <w:numId w:val="2"/>
        </w:numPr>
        <w:ind w:left="1134" w:right="49"/>
        <w:jc w:val="both"/>
        <w:rPr>
          <w:color w:val="000000"/>
          <w:szCs w:val="28"/>
        </w:rPr>
      </w:pPr>
      <w:r>
        <w:rPr>
          <w:color w:val="000000"/>
          <w:szCs w:val="28"/>
        </w:rPr>
        <w:t xml:space="preserve">административно-правовой статус субъектов административного права; </w:t>
      </w:r>
    </w:p>
    <w:p w:rsidR="000F25B3" w:rsidRDefault="000F25B3" w:rsidP="000F25B3">
      <w:pPr>
        <w:pStyle w:val="aa"/>
        <w:ind w:left="0" w:firstLine="720"/>
        <w:rPr>
          <w:i w:val="0"/>
          <w:szCs w:val="28"/>
        </w:rPr>
      </w:pPr>
      <w:r>
        <w:rPr>
          <w:b/>
          <w:i w:val="0"/>
          <w:szCs w:val="28"/>
        </w:rPr>
        <w:t>Уметь:</w:t>
      </w:r>
    </w:p>
    <w:p w:rsidR="000F25B3" w:rsidRDefault="000F25B3" w:rsidP="000F25B3">
      <w:pPr>
        <w:pStyle w:val="aa"/>
        <w:numPr>
          <w:ilvl w:val="0"/>
          <w:numId w:val="4"/>
        </w:numPr>
        <w:ind w:left="1134"/>
        <w:rPr>
          <w:i w:val="0"/>
          <w:szCs w:val="28"/>
        </w:rPr>
      </w:pPr>
      <w:r>
        <w:rPr>
          <w:i w:val="0"/>
          <w:szCs w:val="28"/>
        </w:rPr>
        <w:t xml:space="preserve">отграничивать исполнительную (административную) деятельность от иных видов государственной деятельности; </w:t>
      </w:r>
    </w:p>
    <w:p w:rsidR="000F25B3" w:rsidRDefault="000F25B3" w:rsidP="000F25B3">
      <w:pPr>
        <w:pStyle w:val="aa"/>
        <w:numPr>
          <w:ilvl w:val="0"/>
          <w:numId w:val="4"/>
        </w:numPr>
        <w:ind w:left="1134"/>
        <w:rPr>
          <w:i w:val="0"/>
          <w:szCs w:val="28"/>
        </w:rPr>
      </w:pPr>
      <w:r>
        <w:rPr>
          <w:i w:val="0"/>
          <w:szCs w:val="28"/>
        </w:rPr>
        <w:t xml:space="preserve">составлять различные административно-правовые документы; </w:t>
      </w:r>
    </w:p>
    <w:p w:rsidR="000F25B3" w:rsidRDefault="000F25B3" w:rsidP="000F25B3">
      <w:pPr>
        <w:pStyle w:val="aa"/>
        <w:numPr>
          <w:ilvl w:val="0"/>
          <w:numId w:val="4"/>
        </w:numPr>
        <w:ind w:left="1134"/>
        <w:rPr>
          <w:i w:val="0"/>
          <w:szCs w:val="28"/>
        </w:rPr>
      </w:pPr>
      <w:r>
        <w:rPr>
          <w:i w:val="0"/>
          <w:szCs w:val="28"/>
        </w:rPr>
        <w:lastRenderedPageBreak/>
        <w:t>выделять субъекты исполнительно-распорядительной деятельности из числа иных;</w:t>
      </w:r>
    </w:p>
    <w:p w:rsidR="000F25B3" w:rsidRDefault="000F25B3" w:rsidP="000F25B3">
      <w:pPr>
        <w:pStyle w:val="aa"/>
        <w:numPr>
          <w:ilvl w:val="0"/>
          <w:numId w:val="4"/>
        </w:numPr>
        <w:ind w:left="1134"/>
        <w:rPr>
          <w:i w:val="0"/>
          <w:szCs w:val="28"/>
        </w:rPr>
      </w:pPr>
      <w:r>
        <w:rPr>
          <w:i w:val="0"/>
          <w:szCs w:val="28"/>
        </w:rPr>
        <w:t>выделять административно-правовые отношения из числа правоотношений;</w:t>
      </w:r>
    </w:p>
    <w:p w:rsidR="000F25B3" w:rsidRDefault="000F25B3" w:rsidP="000F25B3">
      <w:pPr>
        <w:pStyle w:val="aa"/>
        <w:numPr>
          <w:ilvl w:val="0"/>
          <w:numId w:val="4"/>
        </w:numPr>
        <w:ind w:left="1134"/>
        <w:rPr>
          <w:i w:val="0"/>
          <w:szCs w:val="28"/>
        </w:rPr>
      </w:pPr>
      <w:r>
        <w:rPr>
          <w:i w:val="0"/>
          <w:szCs w:val="28"/>
        </w:rPr>
        <w:t>анализировать и применять на практике нормы административного законодательства;</w:t>
      </w:r>
    </w:p>
    <w:p w:rsidR="000F25B3" w:rsidRDefault="000F25B3" w:rsidP="000F25B3">
      <w:pPr>
        <w:pStyle w:val="aa"/>
        <w:numPr>
          <w:ilvl w:val="0"/>
          <w:numId w:val="4"/>
        </w:numPr>
        <w:ind w:left="1134"/>
        <w:rPr>
          <w:i w:val="0"/>
          <w:szCs w:val="28"/>
        </w:rPr>
      </w:pPr>
      <w:r>
        <w:rPr>
          <w:i w:val="0"/>
          <w:szCs w:val="28"/>
        </w:rPr>
        <w:t>оказывать консультационную помощь субъектам административных правоотношений;</w:t>
      </w:r>
    </w:p>
    <w:p w:rsidR="000F25B3" w:rsidRDefault="000F25B3" w:rsidP="000F25B3">
      <w:pPr>
        <w:pStyle w:val="aa"/>
        <w:numPr>
          <w:ilvl w:val="0"/>
          <w:numId w:val="4"/>
        </w:numPr>
        <w:ind w:left="1134"/>
        <w:rPr>
          <w:i w:val="0"/>
          <w:szCs w:val="28"/>
        </w:rPr>
      </w:pPr>
      <w:r>
        <w:rPr>
          <w:i w:val="0"/>
          <w:szCs w:val="28"/>
        </w:rPr>
        <w:t>логично и грамотно выражать и обосновывать свою точку зрения по административно-правовой проблематике.</w:t>
      </w:r>
    </w:p>
    <w:p w:rsidR="000F25B3" w:rsidRDefault="000F25B3" w:rsidP="000F25B3">
      <w:pPr>
        <w:pStyle w:val="aa"/>
        <w:numPr>
          <w:ilvl w:val="0"/>
          <w:numId w:val="4"/>
        </w:numPr>
        <w:ind w:left="1134"/>
        <w:rPr>
          <w:i w:val="0"/>
          <w:szCs w:val="28"/>
        </w:rPr>
      </w:pPr>
      <w:r>
        <w:rPr>
          <w:b/>
          <w:i w:val="0"/>
        </w:rPr>
        <w:t>Владеть:</w:t>
      </w:r>
    </w:p>
    <w:p w:rsidR="000F25B3" w:rsidRDefault="000F25B3" w:rsidP="000F25B3">
      <w:pPr>
        <w:pStyle w:val="aa"/>
        <w:numPr>
          <w:ilvl w:val="0"/>
          <w:numId w:val="4"/>
        </w:numPr>
        <w:ind w:left="1134"/>
        <w:rPr>
          <w:i w:val="0"/>
          <w:szCs w:val="28"/>
        </w:rPr>
      </w:pPr>
      <w:r>
        <w:rPr>
          <w:i w:val="0"/>
        </w:rPr>
        <w:t xml:space="preserve">юридической терминологией; </w:t>
      </w:r>
    </w:p>
    <w:p w:rsidR="000F25B3" w:rsidRDefault="000F25B3" w:rsidP="000F25B3">
      <w:pPr>
        <w:pStyle w:val="aa"/>
        <w:numPr>
          <w:ilvl w:val="0"/>
          <w:numId w:val="4"/>
        </w:numPr>
        <w:ind w:left="1134"/>
        <w:rPr>
          <w:i w:val="0"/>
          <w:szCs w:val="28"/>
        </w:rPr>
      </w:pPr>
      <w:r>
        <w:rPr>
          <w:i w:val="0"/>
        </w:rPr>
        <w:t xml:space="preserve">навыками работы с правовыми актами; навыками: различных правовых явлений, юридических фактов, правовых норм и правовых отношений, являющихся объектами профессиональной деятельности; </w:t>
      </w:r>
    </w:p>
    <w:p w:rsidR="000F25B3" w:rsidRDefault="000F25B3" w:rsidP="000F25B3">
      <w:pPr>
        <w:pStyle w:val="aa"/>
        <w:numPr>
          <w:ilvl w:val="0"/>
          <w:numId w:val="4"/>
        </w:numPr>
        <w:ind w:left="1134"/>
        <w:rPr>
          <w:i w:val="0"/>
          <w:szCs w:val="28"/>
        </w:rPr>
      </w:pPr>
      <w:r>
        <w:rPr>
          <w:i w:val="0"/>
        </w:rPr>
        <w:t xml:space="preserve">анализа правоприменительной деятельности;  </w:t>
      </w:r>
    </w:p>
    <w:p w:rsidR="000F25B3" w:rsidRDefault="000F25B3" w:rsidP="000F25B3">
      <w:pPr>
        <w:pStyle w:val="aa"/>
        <w:numPr>
          <w:ilvl w:val="0"/>
          <w:numId w:val="4"/>
        </w:numPr>
        <w:ind w:left="1134"/>
        <w:rPr>
          <w:i w:val="0"/>
          <w:szCs w:val="28"/>
        </w:rPr>
      </w:pPr>
      <w:r>
        <w:rPr>
          <w:i w:val="0"/>
        </w:rPr>
        <w:t xml:space="preserve">разрешения правовых проблем и коллизий. </w:t>
      </w:r>
    </w:p>
    <w:p w:rsidR="000F25B3" w:rsidRDefault="000F25B3" w:rsidP="000F25B3">
      <w:pPr>
        <w:pStyle w:val="aa"/>
        <w:numPr>
          <w:ilvl w:val="0"/>
          <w:numId w:val="4"/>
        </w:numPr>
        <w:ind w:left="1134"/>
        <w:rPr>
          <w:i w:val="0"/>
          <w:szCs w:val="28"/>
        </w:rPr>
      </w:pPr>
      <w:r>
        <w:rPr>
          <w:b/>
          <w:i w:val="0"/>
        </w:rPr>
        <w:t xml:space="preserve">Приобрести опыт: </w:t>
      </w:r>
    </w:p>
    <w:p w:rsidR="000F25B3" w:rsidRDefault="000F25B3" w:rsidP="000F25B3">
      <w:pPr>
        <w:pStyle w:val="aa"/>
        <w:numPr>
          <w:ilvl w:val="0"/>
          <w:numId w:val="4"/>
        </w:numPr>
        <w:ind w:left="1134"/>
        <w:rPr>
          <w:i w:val="0"/>
          <w:szCs w:val="28"/>
        </w:rPr>
      </w:pPr>
      <w:r>
        <w:rPr>
          <w:i w:val="0"/>
        </w:rPr>
        <w:t xml:space="preserve">анализа норм права; </w:t>
      </w:r>
    </w:p>
    <w:p w:rsidR="000F25B3" w:rsidRDefault="000F25B3" w:rsidP="000F25B3">
      <w:pPr>
        <w:pStyle w:val="aa"/>
        <w:numPr>
          <w:ilvl w:val="0"/>
          <w:numId w:val="4"/>
        </w:numPr>
        <w:ind w:left="1134"/>
        <w:rPr>
          <w:i w:val="0"/>
          <w:szCs w:val="28"/>
        </w:rPr>
      </w:pPr>
      <w:r>
        <w:rPr>
          <w:i w:val="0"/>
        </w:rPr>
        <w:t>пользования законодательством, судебной и арбитражной практикой, по применению в практической деятельности методов научного познания;</w:t>
      </w:r>
    </w:p>
    <w:p w:rsidR="000F25B3" w:rsidRDefault="000F25B3" w:rsidP="000F25B3">
      <w:pPr>
        <w:pStyle w:val="aa"/>
        <w:numPr>
          <w:ilvl w:val="0"/>
          <w:numId w:val="4"/>
        </w:numPr>
        <w:ind w:left="1134"/>
        <w:rPr>
          <w:i w:val="0"/>
          <w:szCs w:val="28"/>
        </w:rPr>
      </w:pPr>
      <w:r>
        <w:rPr>
          <w:i w:val="0"/>
        </w:rPr>
        <w:t xml:space="preserve"> работы с нормативным, правовым материалом, научной, учебной литературой;  </w:t>
      </w:r>
    </w:p>
    <w:p w:rsidR="000F25B3" w:rsidRDefault="000F25B3" w:rsidP="000F25B3">
      <w:pPr>
        <w:pStyle w:val="aa"/>
        <w:numPr>
          <w:ilvl w:val="0"/>
          <w:numId w:val="4"/>
        </w:numPr>
        <w:ind w:left="1134"/>
        <w:rPr>
          <w:i w:val="0"/>
          <w:szCs w:val="28"/>
        </w:rPr>
      </w:pPr>
      <w:r>
        <w:rPr>
          <w:i w:val="0"/>
        </w:rPr>
        <w:t xml:space="preserve">правильной классификации фактов и обстоятельств; </w:t>
      </w:r>
    </w:p>
    <w:p w:rsidR="000F25B3" w:rsidRPr="003B7A25" w:rsidRDefault="000F25B3" w:rsidP="003B7A25">
      <w:pPr>
        <w:pStyle w:val="aa"/>
        <w:numPr>
          <w:ilvl w:val="0"/>
          <w:numId w:val="4"/>
        </w:numPr>
        <w:ind w:left="1134"/>
        <w:rPr>
          <w:i w:val="0"/>
          <w:szCs w:val="28"/>
        </w:rPr>
      </w:pPr>
      <w:r>
        <w:rPr>
          <w:i w:val="0"/>
        </w:rPr>
        <w:t>составления проектов нормативных актов; разрешения спорных вопросов</w:t>
      </w:r>
      <w:r>
        <w:t>.</w:t>
      </w:r>
    </w:p>
    <w:p w:rsidR="000F25B3" w:rsidRPr="00C3528D" w:rsidRDefault="000F25B3" w:rsidP="00C3528D">
      <w:pPr>
        <w:pStyle w:val="1"/>
        <w:ind w:firstLine="851"/>
        <w:rPr>
          <w:rFonts w:ascii="Times New Roman" w:hAnsi="Times New Roman" w:cs="Times New Roman"/>
          <w:color w:val="auto"/>
        </w:rPr>
      </w:pPr>
      <w:bookmarkStart w:id="7" w:name="_Toc444156591"/>
      <w:r w:rsidRPr="00C3528D">
        <w:rPr>
          <w:rStyle w:val="61"/>
          <w:rFonts w:eastAsiaTheme="majorEastAsia"/>
          <w:b/>
          <w:bCs/>
          <w:i w:val="0"/>
          <w:iCs w:val="0"/>
          <w:color w:val="auto"/>
          <w:sz w:val="28"/>
          <w:szCs w:val="28"/>
        </w:rPr>
        <w:t>4</w:t>
      </w:r>
      <w:bookmarkEnd w:id="5"/>
      <w:r w:rsidRPr="00C3528D">
        <w:rPr>
          <w:rStyle w:val="71"/>
          <w:rFonts w:eastAsiaTheme="majorEastAsia"/>
          <w:b/>
          <w:bCs/>
          <w:color w:val="auto"/>
          <w:sz w:val="28"/>
          <w:szCs w:val="28"/>
        </w:rPr>
        <w:t>Структура и содержание дисциплины</w:t>
      </w:r>
      <w:bookmarkEnd w:id="7"/>
    </w:p>
    <w:p w:rsidR="000F25B3" w:rsidRDefault="000F25B3" w:rsidP="000F25B3">
      <w:pPr>
        <w:pStyle w:val="2"/>
        <w:ind w:firstLine="851"/>
        <w:rPr>
          <w:rFonts w:ascii="Times New Roman" w:hAnsi="Times New Roman" w:cs="Times New Roman"/>
          <w:color w:val="auto"/>
          <w:sz w:val="28"/>
        </w:rPr>
      </w:pPr>
      <w:bookmarkStart w:id="8" w:name="_Toc444156592"/>
      <w:r>
        <w:rPr>
          <w:rFonts w:ascii="Times New Roman" w:hAnsi="Times New Roman" w:cs="Times New Roman"/>
          <w:color w:val="auto"/>
          <w:sz w:val="28"/>
        </w:rPr>
        <w:t>4.1 Структура дисциплины</w:t>
      </w:r>
      <w:bookmarkEnd w:id="8"/>
    </w:p>
    <w:p w:rsidR="000F25B3" w:rsidRDefault="000F25B3" w:rsidP="000F25B3">
      <w:pPr>
        <w:ind w:firstLine="851"/>
        <w:rPr>
          <w:rStyle w:val="12"/>
          <w:rFonts w:eastAsia="Courier New"/>
          <w:sz w:val="28"/>
          <w:szCs w:val="28"/>
        </w:rPr>
      </w:pPr>
      <w:r>
        <w:rPr>
          <w:rStyle w:val="12"/>
          <w:rFonts w:eastAsia="Courier New"/>
          <w:sz w:val="28"/>
          <w:szCs w:val="28"/>
        </w:rPr>
        <w:t>Общая труд</w:t>
      </w:r>
      <w:r w:rsidR="001D7702">
        <w:rPr>
          <w:rStyle w:val="12"/>
          <w:rFonts w:eastAsia="Courier New"/>
          <w:sz w:val="28"/>
          <w:szCs w:val="28"/>
        </w:rPr>
        <w:t>оемкость дисциплины составляет 68</w:t>
      </w:r>
      <w:r>
        <w:rPr>
          <w:rStyle w:val="12"/>
          <w:rFonts w:eastAsia="Courier New"/>
          <w:sz w:val="28"/>
          <w:szCs w:val="28"/>
        </w:rPr>
        <w:t xml:space="preserve"> часов</w:t>
      </w:r>
    </w:p>
    <w:p w:rsidR="000F25B3" w:rsidRDefault="000F25B3" w:rsidP="000F25B3">
      <w:pPr>
        <w:ind w:firstLine="851"/>
        <w:rPr>
          <w:rStyle w:val="12"/>
          <w:rFonts w:eastAsia="Courier New"/>
        </w:rPr>
      </w:pPr>
    </w:p>
    <w:tbl>
      <w:tblPr>
        <w:tblW w:w="9649" w:type="dxa"/>
        <w:tblLayout w:type="fixed"/>
        <w:tblCellMar>
          <w:left w:w="10" w:type="dxa"/>
          <w:right w:w="10" w:type="dxa"/>
        </w:tblCellMar>
        <w:tblLook w:val="04A0" w:firstRow="1" w:lastRow="0" w:firstColumn="1" w:lastColumn="0" w:noHBand="0" w:noVBand="1"/>
      </w:tblPr>
      <w:tblGrid>
        <w:gridCol w:w="5113"/>
        <w:gridCol w:w="1888"/>
        <w:gridCol w:w="40"/>
        <w:gridCol w:w="2608"/>
      </w:tblGrid>
      <w:tr w:rsidR="000F25B3" w:rsidTr="00C3528D">
        <w:trPr>
          <w:trHeight w:hRule="exact" w:val="322"/>
        </w:trPr>
        <w:tc>
          <w:tcPr>
            <w:tcW w:w="5113" w:type="dxa"/>
            <w:vMerge w:val="restart"/>
            <w:tcBorders>
              <w:top w:val="single" w:sz="4" w:space="0" w:color="auto"/>
              <w:left w:val="single" w:sz="4" w:space="0" w:color="auto"/>
              <w:bottom w:val="nil"/>
              <w:right w:val="nil"/>
            </w:tcBorders>
            <w:shd w:val="clear" w:color="auto" w:fill="FFFFFF"/>
            <w:hideMark/>
          </w:tcPr>
          <w:p w:rsidR="000F25B3" w:rsidRDefault="000F25B3">
            <w:pPr>
              <w:pStyle w:val="25"/>
              <w:shd w:val="clear" w:color="auto" w:fill="auto"/>
              <w:spacing w:after="0" w:line="230" w:lineRule="exact"/>
              <w:jc w:val="center"/>
              <w:rPr>
                <w:sz w:val="24"/>
                <w:szCs w:val="24"/>
              </w:rPr>
            </w:pPr>
            <w:r>
              <w:rPr>
                <w:rStyle w:val="111"/>
                <w:rFonts w:eastAsia="Courier New"/>
                <w:sz w:val="24"/>
                <w:szCs w:val="24"/>
              </w:rPr>
              <w:t>Вид работы</w:t>
            </w:r>
          </w:p>
        </w:tc>
        <w:tc>
          <w:tcPr>
            <w:tcW w:w="4536" w:type="dxa"/>
            <w:gridSpan w:val="3"/>
            <w:tcBorders>
              <w:top w:val="single" w:sz="4" w:space="0" w:color="auto"/>
              <w:left w:val="single" w:sz="4" w:space="0" w:color="auto"/>
              <w:bottom w:val="nil"/>
              <w:right w:val="single" w:sz="4" w:space="0" w:color="auto"/>
            </w:tcBorders>
            <w:shd w:val="clear" w:color="auto" w:fill="FFFFFF"/>
            <w:vAlign w:val="bottom"/>
            <w:hideMark/>
          </w:tcPr>
          <w:p w:rsidR="000F25B3" w:rsidRDefault="000F25B3">
            <w:pPr>
              <w:pStyle w:val="25"/>
              <w:shd w:val="clear" w:color="auto" w:fill="auto"/>
              <w:spacing w:after="0" w:line="230" w:lineRule="exact"/>
              <w:jc w:val="center"/>
              <w:rPr>
                <w:sz w:val="24"/>
                <w:szCs w:val="24"/>
              </w:rPr>
            </w:pPr>
            <w:r>
              <w:rPr>
                <w:rStyle w:val="111"/>
                <w:rFonts w:eastAsia="Courier New"/>
                <w:sz w:val="24"/>
                <w:szCs w:val="24"/>
              </w:rPr>
              <w:t>Трудоемкость, часов</w:t>
            </w:r>
          </w:p>
        </w:tc>
      </w:tr>
      <w:tr w:rsidR="000F25B3" w:rsidTr="00C3528D">
        <w:trPr>
          <w:trHeight w:hRule="exact" w:val="562"/>
        </w:trPr>
        <w:tc>
          <w:tcPr>
            <w:tcW w:w="5113" w:type="dxa"/>
            <w:vMerge/>
            <w:tcBorders>
              <w:top w:val="single" w:sz="4" w:space="0" w:color="auto"/>
              <w:left w:val="single" w:sz="4" w:space="0" w:color="auto"/>
              <w:bottom w:val="nil"/>
              <w:right w:val="nil"/>
            </w:tcBorders>
            <w:vAlign w:val="center"/>
            <w:hideMark/>
          </w:tcPr>
          <w:p w:rsidR="000F25B3" w:rsidRDefault="000F25B3">
            <w:pPr>
              <w:widowControl/>
              <w:ind w:right="0"/>
              <w:rPr>
                <w:rFonts w:ascii="Times New Roman" w:eastAsia="Times New Roman" w:hAnsi="Times New Roman" w:cs="Times New Roman"/>
                <w:b/>
                <w:bCs/>
                <w:color w:val="auto"/>
                <w:lang w:eastAsia="en-US" w:bidi="ar-SA"/>
              </w:rPr>
            </w:pPr>
          </w:p>
        </w:tc>
        <w:tc>
          <w:tcPr>
            <w:tcW w:w="1888" w:type="dxa"/>
            <w:tcBorders>
              <w:top w:val="single" w:sz="4" w:space="0" w:color="auto"/>
              <w:left w:val="single" w:sz="4" w:space="0" w:color="auto"/>
              <w:bottom w:val="single" w:sz="4" w:space="0" w:color="auto"/>
              <w:right w:val="nil"/>
            </w:tcBorders>
            <w:shd w:val="clear" w:color="auto" w:fill="FFFFFF"/>
            <w:vAlign w:val="bottom"/>
            <w:hideMark/>
          </w:tcPr>
          <w:p w:rsidR="000F25B3" w:rsidRDefault="000F25B3">
            <w:pPr>
              <w:pStyle w:val="25"/>
              <w:shd w:val="clear" w:color="auto" w:fill="auto"/>
              <w:spacing w:after="120" w:line="230" w:lineRule="exact"/>
              <w:jc w:val="center"/>
              <w:rPr>
                <w:sz w:val="24"/>
                <w:szCs w:val="24"/>
              </w:rPr>
            </w:pPr>
            <w:r>
              <w:rPr>
                <w:sz w:val="24"/>
                <w:szCs w:val="24"/>
              </w:rPr>
              <w:t>4</w:t>
            </w:r>
          </w:p>
          <w:p w:rsidR="000F25B3" w:rsidRDefault="000F25B3">
            <w:pPr>
              <w:pStyle w:val="25"/>
              <w:shd w:val="clear" w:color="auto" w:fill="auto"/>
              <w:spacing w:before="120" w:after="0" w:line="230" w:lineRule="exact"/>
              <w:jc w:val="center"/>
              <w:rPr>
                <w:sz w:val="24"/>
                <w:szCs w:val="24"/>
              </w:rPr>
            </w:pPr>
            <w:r>
              <w:rPr>
                <w:rStyle w:val="111"/>
                <w:rFonts w:eastAsia="Courier New"/>
                <w:sz w:val="24"/>
                <w:szCs w:val="24"/>
              </w:rPr>
              <w:t>семестр</w:t>
            </w:r>
          </w:p>
        </w:tc>
        <w:tc>
          <w:tcPr>
            <w:tcW w:w="40" w:type="dxa"/>
            <w:tcBorders>
              <w:top w:val="single" w:sz="4" w:space="0" w:color="auto"/>
              <w:left w:val="nil"/>
              <w:bottom w:val="nil"/>
              <w:right w:val="nil"/>
            </w:tcBorders>
            <w:shd w:val="clear" w:color="auto" w:fill="FFFFFF"/>
            <w:vAlign w:val="bottom"/>
          </w:tcPr>
          <w:p w:rsidR="000F25B3" w:rsidRDefault="000F25B3">
            <w:pPr>
              <w:pStyle w:val="25"/>
              <w:shd w:val="clear" w:color="auto" w:fill="auto"/>
              <w:spacing w:before="120" w:after="0" w:line="230" w:lineRule="exact"/>
              <w:jc w:val="center"/>
              <w:rPr>
                <w:sz w:val="24"/>
                <w:szCs w:val="24"/>
              </w:rPr>
            </w:pPr>
          </w:p>
        </w:tc>
        <w:tc>
          <w:tcPr>
            <w:tcW w:w="2608" w:type="dxa"/>
            <w:tcBorders>
              <w:top w:val="single" w:sz="4" w:space="0" w:color="auto"/>
              <w:left w:val="single" w:sz="4" w:space="0" w:color="auto"/>
              <w:bottom w:val="nil"/>
              <w:right w:val="single" w:sz="4" w:space="0" w:color="auto"/>
            </w:tcBorders>
            <w:shd w:val="clear" w:color="auto" w:fill="FFFFFF"/>
            <w:hideMark/>
          </w:tcPr>
          <w:p w:rsidR="000F25B3" w:rsidRDefault="000F25B3">
            <w:pPr>
              <w:pStyle w:val="25"/>
              <w:shd w:val="clear" w:color="auto" w:fill="auto"/>
              <w:spacing w:after="0" w:line="230" w:lineRule="exact"/>
              <w:jc w:val="center"/>
              <w:rPr>
                <w:sz w:val="24"/>
                <w:szCs w:val="24"/>
              </w:rPr>
            </w:pPr>
            <w:r>
              <w:rPr>
                <w:rStyle w:val="111"/>
                <w:rFonts w:eastAsia="Courier New"/>
                <w:sz w:val="24"/>
                <w:szCs w:val="24"/>
              </w:rPr>
              <w:t>Всего</w:t>
            </w:r>
          </w:p>
        </w:tc>
      </w:tr>
      <w:tr w:rsidR="000F25B3" w:rsidTr="00834F39">
        <w:trPr>
          <w:trHeight w:val="293"/>
        </w:trPr>
        <w:tc>
          <w:tcPr>
            <w:tcW w:w="5113" w:type="dxa"/>
            <w:tcBorders>
              <w:top w:val="single" w:sz="4" w:space="0" w:color="auto"/>
              <w:left w:val="single" w:sz="4" w:space="0" w:color="auto"/>
              <w:bottom w:val="nil"/>
              <w:right w:val="nil"/>
            </w:tcBorders>
            <w:shd w:val="clear" w:color="auto" w:fill="FFFFFF"/>
            <w:vAlign w:val="center"/>
            <w:hideMark/>
          </w:tcPr>
          <w:p w:rsidR="000F25B3" w:rsidRDefault="000F25B3" w:rsidP="00834F39">
            <w:pPr>
              <w:pStyle w:val="25"/>
              <w:shd w:val="clear" w:color="auto" w:fill="auto"/>
              <w:spacing w:after="0" w:line="240" w:lineRule="auto"/>
              <w:ind w:left="120"/>
              <w:rPr>
                <w:sz w:val="28"/>
                <w:szCs w:val="28"/>
              </w:rPr>
            </w:pPr>
            <w:r>
              <w:rPr>
                <w:rStyle w:val="11pt"/>
                <w:rFonts w:eastAsia="Courier New"/>
                <w:sz w:val="28"/>
                <w:szCs w:val="28"/>
              </w:rPr>
              <w:t>Общая трудоемкость</w:t>
            </w:r>
          </w:p>
        </w:tc>
        <w:tc>
          <w:tcPr>
            <w:tcW w:w="1888" w:type="dxa"/>
            <w:tcBorders>
              <w:top w:val="single" w:sz="4" w:space="0" w:color="auto"/>
              <w:left w:val="single" w:sz="4" w:space="0" w:color="auto"/>
              <w:bottom w:val="single" w:sz="4" w:space="0" w:color="auto"/>
              <w:right w:val="nil"/>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68</w:t>
            </w:r>
          </w:p>
        </w:tc>
        <w:tc>
          <w:tcPr>
            <w:tcW w:w="40" w:type="dxa"/>
            <w:tcBorders>
              <w:top w:val="single" w:sz="4" w:space="0" w:color="auto"/>
              <w:left w:val="nil"/>
              <w:bottom w:val="nil"/>
              <w:right w:val="nil"/>
            </w:tcBorders>
            <w:shd w:val="clear" w:color="auto" w:fill="FFFFFF"/>
          </w:tcPr>
          <w:p w:rsidR="000F25B3" w:rsidRDefault="000F25B3" w:rsidP="00834F39">
            <w:pPr>
              <w:jc w:val="center"/>
              <w:rPr>
                <w:rFonts w:ascii="Times New Roman" w:hAnsi="Times New Roman" w:cs="Times New Roman"/>
                <w:sz w:val="28"/>
                <w:szCs w:val="28"/>
                <w:lang w:eastAsia="en-US"/>
              </w:rPr>
            </w:pPr>
          </w:p>
        </w:tc>
        <w:tc>
          <w:tcPr>
            <w:tcW w:w="2608" w:type="dxa"/>
            <w:tcBorders>
              <w:top w:val="single" w:sz="4" w:space="0" w:color="auto"/>
              <w:left w:val="single" w:sz="4" w:space="0" w:color="auto"/>
              <w:bottom w:val="nil"/>
              <w:right w:val="single" w:sz="4" w:space="0" w:color="auto"/>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68</w:t>
            </w:r>
          </w:p>
        </w:tc>
      </w:tr>
      <w:tr w:rsidR="000F25B3" w:rsidTr="00C3528D">
        <w:trPr>
          <w:trHeight w:val="277"/>
        </w:trPr>
        <w:tc>
          <w:tcPr>
            <w:tcW w:w="5113" w:type="dxa"/>
            <w:tcBorders>
              <w:top w:val="single" w:sz="4" w:space="0" w:color="auto"/>
              <w:left w:val="single" w:sz="4" w:space="0" w:color="auto"/>
              <w:bottom w:val="nil"/>
              <w:right w:val="nil"/>
            </w:tcBorders>
            <w:shd w:val="clear" w:color="auto" w:fill="FFFFFF"/>
            <w:vAlign w:val="center"/>
            <w:hideMark/>
          </w:tcPr>
          <w:p w:rsidR="000F25B3" w:rsidRDefault="000F25B3" w:rsidP="00834F39">
            <w:pPr>
              <w:pStyle w:val="25"/>
              <w:shd w:val="clear" w:color="auto" w:fill="auto"/>
              <w:spacing w:after="0" w:line="240" w:lineRule="auto"/>
              <w:ind w:left="120"/>
              <w:rPr>
                <w:sz w:val="28"/>
                <w:szCs w:val="28"/>
              </w:rPr>
            </w:pPr>
            <w:r>
              <w:rPr>
                <w:rStyle w:val="11pt"/>
                <w:rFonts w:eastAsia="Courier New"/>
                <w:sz w:val="28"/>
                <w:szCs w:val="28"/>
              </w:rPr>
              <w:t>Аудиторная работа:</w:t>
            </w:r>
          </w:p>
        </w:tc>
        <w:tc>
          <w:tcPr>
            <w:tcW w:w="1888" w:type="dxa"/>
            <w:tcBorders>
              <w:top w:val="single" w:sz="4" w:space="0" w:color="auto"/>
              <w:left w:val="single" w:sz="4" w:space="0" w:color="auto"/>
              <w:bottom w:val="single" w:sz="4" w:space="0" w:color="auto"/>
              <w:right w:val="nil"/>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48</w:t>
            </w:r>
          </w:p>
        </w:tc>
        <w:tc>
          <w:tcPr>
            <w:tcW w:w="40" w:type="dxa"/>
            <w:tcBorders>
              <w:top w:val="single" w:sz="4" w:space="0" w:color="auto"/>
              <w:left w:val="nil"/>
              <w:bottom w:val="nil"/>
              <w:right w:val="nil"/>
            </w:tcBorders>
            <w:shd w:val="clear" w:color="auto" w:fill="FFFFFF"/>
          </w:tcPr>
          <w:p w:rsidR="000F25B3" w:rsidRDefault="000F25B3" w:rsidP="00834F39">
            <w:pPr>
              <w:jc w:val="center"/>
              <w:rPr>
                <w:rFonts w:ascii="Times New Roman" w:hAnsi="Times New Roman" w:cs="Times New Roman"/>
                <w:sz w:val="28"/>
                <w:szCs w:val="28"/>
                <w:lang w:eastAsia="en-US"/>
              </w:rPr>
            </w:pPr>
          </w:p>
        </w:tc>
        <w:tc>
          <w:tcPr>
            <w:tcW w:w="2608" w:type="dxa"/>
            <w:tcBorders>
              <w:top w:val="single" w:sz="4" w:space="0" w:color="auto"/>
              <w:left w:val="single" w:sz="4" w:space="0" w:color="auto"/>
              <w:bottom w:val="nil"/>
              <w:right w:val="single" w:sz="4" w:space="0" w:color="auto"/>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48</w:t>
            </w:r>
          </w:p>
        </w:tc>
      </w:tr>
      <w:tr w:rsidR="000F25B3" w:rsidTr="00C3528D">
        <w:trPr>
          <w:trHeight w:val="340"/>
        </w:trPr>
        <w:tc>
          <w:tcPr>
            <w:tcW w:w="5113" w:type="dxa"/>
            <w:tcBorders>
              <w:top w:val="single" w:sz="4" w:space="0" w:color="auto"/>
              <w:left w:val="single" w:sz="4" w:space="0" w:color="auto"/>
              <w:bottom w:val="nil"/>
              <w:right w:val="nil"/>
            </w:tcBorders>
            <w:shd w:val="clear" w:color="auto" w:fill="FFFFFF"/>
            <w:vAlign w:val="center"/>
            <w:hideMark/>
          </w:tcPr>
          <w:p w:rsidR="000F25B3" w:rsidRDefault="000F25B3" w:rsidP="00834F39">
            <w:pPr>
              <w:pStyle w:val="25"/>
              <w:shd w:val="clear" w:color="auto" w:fill="auto"/>
              <w:spacing w:after="0" w:line="240" w:lineRule="auto"/>
              <w:ind w:left="120"/>
              <w:rPr>
                <w:sz w:val="28"/>
                <w:szCs w:val="28"/>
              </w:rPr>
            </w:pPr>
            <w:r>
              <w:rPr>
                <w:rStyle w:val="111"/>
                <w:sz w:val="28"/>
                <w:szCs w:val="28"/>
              </w:rPr>
              <w:t>Лекции (Л)</w:t>
            </w:r>
          </w:p>
        </w:tc>
        <w:tc>
          <w:tcPr>
            <w:tcW w:w="1888" w:type="dxa"/>
            <w:tcBorders>
              <w:top w:val="single" w:sz="4" w:space="0" w:color="auto"/>
              <w:left w:val="single" w:sz="4" w:space="0" w:color="auto"/>
              <w:bottom w:val="single" w:sz="4" w:space="0" w:color="auto"/>
              <w:right w:val="nil"/>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34</w:t>
            </w:r>
          </w:p>
        </w:tc>
        <w:tc>
          <w:tcPr>
            <w:tcW w:w="40" w:type="dxa"/>
            <w:tcBorders>
              <w:top w:val="single" w:sz="4" w:space="0" w:color="auto"/>
              <w:left w:val="nil"/>
              <w:bottom w:val="nil"/>
              <w:right w:val="nil"/>
            </w:tcBorders>
            <w:shd w:val="clear" w:color="auto" w:fill="FFFFFF"/>
          </w:tcPr>
          <w:p w:rsidR="000F25B3" w:rsidRDefault="000F25B3" w:rsidP="00834F39">
            <w:pPr>
              <w:jc w:val="center"/>
              <w:rPr>
                <w:rFonts w:ascii="Times New Roman" w:hAnsi="Times New Roman" w:cs="Times New Roman"/>
                <w:sz w:val="28"/>
                <w:szCs w:val="28"/>
                <w:lang w:eastAsia="en-US"/>
              </w:rPr>
            </w:pPr>
          </w:p>
        </w:tc>
        <w:tc>
          <w:tcPr>
            <w:tcW w:w="2608" w:type="dxa"/>
            <w:tcBorders>
              <w:top w:val="single" w:sz="4" w:space="0" w:color="auto"/>
              <w:left w:val="single" w:sz="4" w:space="0" w:color="auto"/>
              <w:bottom w:val="nil"/>
              <w:right w:val="single" w:sz="4" w:space="0" w:color="auto"/>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34</w:t>
            </w:r>
          </w:p>
        </w:tc>
      </w:tr>
      <w:tr w:rsidR="000F25B3" w:rsidTr="00C3528D">
        <w:trPr>
          <w:trHeight w:val="340"/>
        </w:trPr>
        <w:tc>
          <w:tcPr>
            <w:tcW w:w="5113" w:type="dxa"/>
            <w:tcBorders>
              <w:top w:val="single" w:sz="4" w:space="0" w:color="auto"/>
              <w:left w:val="single" w:sz="4" w:space="0" w:color="auto"/>
              <w:bottom w:val="nil"/>
              <w:right w:val="nil"/>
            </w:tcBorders>
            <w:shd w:val="clear" w:color="auto" w:fill="FFFFFF"/>
            <w:vAlign w:val="center"/>
            <w:hideMark/>
          </w:tcPr>
          <w:p w:rsidR="000F25B3" w:rsidRDefault="000F25B3" w:rsidP="00834F39">
            <w:pPr>
              <w:pStyle w:val="25"/>
              <w:shd w:val="clear" w:color="auto" w:fill="auto"/>
              <w:spacing w:after="0" w:line="240" w:lineRule="auto"/>
              <w:ind w:left="120"/>
              <w:rPr>
                <w:sz w:val="28"/>
                <w:szCs w:val="28"/>
              </w:rPr>
            </w:pPr>
            <w:r>
              <w:rPr>
                <w:rStyle w:val="111"/>
                <w:sz w:val="28"/>
                <w:szCs w:val="28"/>
              </w:rPr>
              <w:t>Практические занятия (ПЗ)</w:t>
            </w:r>
          </w:p>
        </w:tc>
        <w:tc>
          <w:tcPr>
            <w:tcW w:w="1888" w:type="dxa"/>
            <w:tcBorders>
              <w:top w:val="single" w:sz="4" w:space="0" w:color="auto"/>
              <w:left w:val="single" w:sz="4" w:space="0" w:color="auto"/>
              <w:bottom w:val="single" w:sz="4" w:space="0" w:color="auto"/>
              <w:right w:val="nil"/>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14</w:t>
            </w:r>
          </w:p>
        </w:tc>
        <w:tc>
          <w:tcPr>
            <w:tcW w:w="40" w:type="dxa"/>
            <w:tcBorders>
              <w:top w:val="single" w:sz="4" w:space="0" w:color="auto"/>
              <w:left w:val="nil"/>
              <w:bottom w:val="nil"/>
              <w:right w:val="nil"/>
            </w:tcBorders>
            <w:shd w:val="clear" w:color="auto" w:fill="FFFFFF"/>
          </w:tcPr>
          <w:p w:rsidR="000F25B3" w:rsidRDefault="000F25B3" w:rsidP="00834F39">
            <w:pPr>
              <w:jc w:val="center"/>
              <w:rPr>
                <w:rFonts w:ascii="Times New Roman" w:hAnsi="Times New Roman" w:cs="Times New Roman"/>
                <w:sz w:val="28"/>
                <w:szCs w:val="28"/>
                <w:lang w:eastAsia="en-US"/>
              </w:rPr>
            </w:pPr>
          </w:p>
        </w:tc>
        <w:tc>
          <w:tcPr>
            <w:tcW w:w="2608" w:type="dxa"/>
            <w:tcBorders>
              <w:top w:val="single" w:sz="4" w:space="0" w:color="auto"/>
              <w:left w:val="single" w:sz="4" w:space="0" w:color="auto"/>
              <w:bottom w:val="nil"/>
              <w:right w:val="single" w:sz="4" w:space="0" w:color="auto"/>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14</w:t>
            </w:r>
          </w:p>
        </w:tc>
      </w:tr>
      <w:tr w:rsidR="000F25B3" w:rsidTr="00C3528D">
        <w:trPr>
          <w:trHeight w:val="340"/>
        </w:trPr>
        <w:tc>
          <w:tcPr>
            <w:tcW w:w="5113" w:type="dxa"/>
            <w:tcBorders>
              <w:top w:val="single" w:sz="4" w:space="0" w:color="auto"/>
              <w:left w:val="single" w:sz="4" w:space="0" w:color="auto"/>
              <w:bottom w:val="nil"/>
              <w:right w:val="nil"/>
            </w:tcBorders>
            <w:shd w:val="clear" w:color="auto" w:fill="FFFFFF"/>
            <w:vAlign w:val="center"/>
            <w:hideMark/>
          </w:tcPr>
          <w:p w:rsidR="000F25B3" w:rsidRDefault="000F25B3" w:rsidP="00834F39">
            <w:pPr>
              <w:pStyle w:val="25"/>
              <w:shd w:val="clear" w:color="auto" w:fill="auto"/>
              <w:spacing w:after="0" w:line="240" w:lineRule="auto"/>
              <w:ind w:left="120"/>
              <w:rPr>
                <w:sz w:val="28"/>
                <w:szCs w:val="28"/>
              </w:rPr>
            </w:pPr>
            <w:r>
              <w:rPr>
                <w:rStyle w:val="11pt"/>
                <w:rFonts w:eastAsia="Courier New"/>
                <w:sz w:val="28"/>
                <w:szCs w:val="28"/>
              </w:rPr>
              <w:t>Самостоятельная работа</w:t>
            </w:r>
          </w:p>
        </w:tc>
        <w:tc>
          <w:tcPr>
            <w:tcW w:w="1888" w:type="dxa"/>
            <w:tcBorders>
              <w:top w:val="single" w:sz="4" w:space="0" w:color="auto"/>
              <w:left w:val="single" w:sz="4" w:space="0" w:color="auto"/>
              <w:bottom w:val="single" w:sz="4" w:space="0" w:color="auto"/>
              <w:right w:val="nil"/>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20</w:t>
            </w:r>
          </w:p>
        </w:tc>
        <w:tc>
          <w:tcPr>
            <w:tcW w:w="40" w:type="dxa"/>
            <w:tcBorders>
              <w:top w:val="single" w:sz="4" w:space="0" w:color="auto"/>
              <w:left w:val="nil"/>
              <w:bottom w:val="nil"/>
              <w:right w:val="nil"/>
            </w:tcBorders>
            <w:shd w:val="clear" w:color="auto" w:fill="FFFFFF"/>
          </w:tcPr>
          <w:p w:rsidR="000F25B3" w:rsidRDefault="000F25B3" w:rsidP="00834F39">
            <w:pPr>
              <w:jc w:val="center"/>
              <w:rPr>
                <w:rFonts w:ascii="Times New Roman" w:hAnsi="Times New Roman" w:cs="Times New Roman"/>
                <w:sz w:val="28"/>
                <w:szCs w:val="28"/>
                <w:lang w:eastAsia="en-US"/>
              </w:rPr>
            </w:pPr>
          </w:p>
        </w:tc>
        <w:tc>
          <w:tcPr>
            <w:tcW w:w="2608" w:type="dxa"/>
            <w:tcBorders>
              <w:top w:val="single" w:sz="4" w:space="0" w:color="auto"/>
              <w:left w:val="single" w:sz="4" w:space="0" w:color="auto"/>
              <w:bottom w:val="nil"/>
              <w:right w:val="single" w:sz="4" w:space="0" w:color="auto"/>
            </w:tcBorders>
            <w:shd w:val="clear" w:color="auto" w:fill="FFFFFF"/>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20</w:t>
            </w:r>
          </w:p>
        </w:tc>
      </w:tr>
      <w:tr w:rsidR="000F25B3" w:rsidTr="00C3528D">
        <w:trPr>
          <w:trHeight w:val="340"/>
        </w:trPr>
        <w:tc>
          <w:tcPr>
            <w:tcW w:w="5113"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pStyle w:val="25"/>
              <w:shd w:val="clear" w:color="auto" w:fill="auto"/>
              <w:spacing w:after="0" w:line="240" w:lineRule="auto"/>
              <w:ind w:left="120"/>
              <w:rPr>
                <w:sz w:val="28"/>
                <w:szCs w:val="28"/>
              </w:rPr>
            </w:pPr>
            <w:r>
              <w:rPr>
                <w:rStyle w:val="11pt"/>
                <w:rFonts w:eastAsia="Courier New"/>
                <w:sz w:val="28"/>
                <w:szCs w:val="28"/>
              </w:rPr>
              <w:t>Вид итогового контроля</w:t>
            </w:r>
          </w:p>
        </w:tc>
        <w:tc>
          <w:tcPr>
            <w:tcW w:w="1888" w:type="dxa"/>
            <w:tcBorders>
              <w:top w:val="single" w:sz="4" w:space="0" w:color="auto"/>
              <w:left w:val="single" w:sz="4" w:space="0" w:color="auto"/>
              <w:bottom w:val="single" w:sz="4" w:space="0" w:color="auto"/>
              <w:right w:val="nil"/>
            </w:tcBorders>
            <w:shd w:val="clear" w:color="auto" w:fill="FFFFFF"/>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Экзамен</w:t>
            </w:r>
          </w:p>
        </w:tc>
        <w:tc>
          <w:tcPr>
            <w:tcW w:w="40" w:type="dxa"/>
            <w:tcBorders>
              <w:top w:val="single" w:sz="4" w:space="0" w:color="auto"/>
              <w:left w:val="nil"/>
              <w:bottom w:val="single" w:sz="4" w:space="0" w:color="auto"/>
              <w:right w:val="nil"/>
            </w:tcBorders>
            <w:shd w:val="clear" w:color="auto" w:fill="FFFFFF"/>
          </w:tcPr>
          <w:p w:rsidR="000F25B3" w:rsidRDefault="000F25B3" w:rsidP="00834F39">
            <w:pPr>
              <w:jc w:val="center"/>
              <w:rPr>
                <w:rFonts w:ascii="Times New Roman" w:hAnsi="Times New Roman" w:cs="Times New Roman"/>
                <w:sz w:val="28"/>
                <w:szCs w:val="28"/>
                <w:lang w:eastAsia="en-US"/>
              </w:rPr>
            </w:pPr>
          </w:p>
        </w:tc>
        <w:tc>
          <w:tcPr>
            <w:tcW w:w="2608" w:type="dxa"/>
            <w:tcBorders>
              <w:top w:val="single" w:sz="4" w:space="0" w:color="auto"/>
              <w:left w:val="single" w:sz="4" w:space="0" w:color="auto"/>
              <w:bottom w:val="single" w:sz="4" w:space="0" w:color="auto"/>
              <w:right w:val="single" w:sz="4" w:space="0" w:color="auto"/>
            </w:tcBorders>
            <w:shd w:val="clear" w:color="auto" w:fill="FFFFFF"/>
            <w:hideMark/>
          </w:tcPr>
          <w:p w:rsidR="000F25B3" w:rsidRDefault="000F25B3" w:rsidP="00834F39">
            <w:pPr>
              <w:jc w:val="center"/>
              <w:rPr>
                <w:rFonts w:ascii="Times New Roman" w:hAnsi="Times New Roman" w:cs="Times New Roman"/>
                <w:sz w:val="28"/>
                <w:szCs w:val="28"/>
                <w:lang w:eastAsia="en-US"/>
              </w:rPr>
            </w:pPr>
          </w:p>
        </w:tc>
      </w:tr>
    </w:tbl>
    <w:p w:rsidR="000F25B3" w:rsidRDefault="000F25B3" w:rsidP="000F25B3">
      <w:pPr>
        <w:pStyle w:val="92"/>
        <w:keepNext/>
        <w:keepLines/>
        <w:shd w:val="clear" w:color="auto" w:fill="auto"/>
        <w:spacing w:after="194" w:line="230" w:lineRule="exact"/>
        <w:ind w:left="440"/>
        <w:rPr>
          <w:sz w:val="28"/>
          <w:szCs w:val="28"/>
        </w:rPr>
      </w:pPr>
      <w:r>
        <w:rPr>
          <w:sz w:val="28"/>
          <w:szCs w:val="28"/>
        </w:rPr>
        <w:lastRenderedPageBreak/>
        <w:t>Разделы дисциплины, изучаемые в 4 семестре</w:t>
      </w:r>
    </w:p>
    <w:tbl>
      <w:tblPr>
        <w:tblpPr w:leftFromText="180" w:rightFromText="180" w:vertAnchor="text" w:horzAnchor="margin" w:tblpY="335"/>
        <w:tblOverlap w:val="never"/>
        <w:tblW w:w="0" w:type="auto"/>
        <w:tblLayout w:type="fixed"/>
        <w:tblCellMar>
          <w:left w:w="10" w:type="dxa"/>
          <w:right w:w="10" w:type="dxa"/>
        </w:tblCellMar>
        <w:tblLook w:val="04A0" w:firstRow="1" w:lastRow="0" w:firstColumn="1" w:lastColumn="0" w:noHBand="0" w:noVBand="1"/>
      </w:tblPr>
      <w:tblGrid>
        <w:gridCol w:w="763"/>
        <w:gridCol w:w="4771"/>
        <w:gridCol w:w="1171"/>
        <w:gridCol w:w="818"/>
        <w:gridCol w:w="851"/>
        <w:gridCol w:w="40"/>
        <w:gridCol w:w="1171"/>
      </w:tblGrid>
      <w:tr w:rsidR="000F25B3" w:rsidTr="000F25B3">
        <w:trPr>
          <w:trHeight w:hRule="exact" w:val="680"/>
        </w:trPr>
        <w:tc>
          <w:tcPr>
            <w:tcW w:w="763" w:type="dxa"/>
            <w:vMerge w:val="restart"/>
            <w:tcBorders>
              <w:top w:val="single" w:sz="4" w:space="0" w:color="auto"/>
              <w:left w:val="single" w:sz="4" w:space="0" w:color="auto"/>
              <w:bottom w:val="nil"/>
              <w:right w:val="nil"/>
            </w:tcBorders>
            <w:shd w:val="clear" w:color="auto" w:fill="FFFFFF"/>
            <w:vAlign w:val="center"/>
            <w:hideMark/>
          </w:tcPr>
          <w:p w:rsidR="000F25B3" w:rsidRDefault="000F25B3">
            <w:pPr>
              <w:spacing w:line="226" w:lineRule="exact"/>
              <w:jc w:val="center"/>
              <w:rPr>
                <w:rFonts w:ascii="Times New Roman" w:hAnsi="Times New Roman" w:cs="Times New Roman"/>
                <w:b/>
                <w:lang w:eastAsia="en-US"/>
              </w:rPr>
            </w:pPr>
            <w:r>
              <w:rPr>
                <w:rStyle w:val="111"/>
                <w:rFonts w:eastAsia="Courier New"/>
                <w:sz w:val="24"/>
                <w:szCs w:val="24"/>
              </w:rPr>
              <w:t>№</w:t>
            </w:r>
          </w:p>
          <w:p w:rsidR="000F25B3" w:rsidRDefault="000F25B3">
            <w:pPr>
              <w:spacing w:line="226" w:lineRule="exact"/>
              <w:jc w:val="center"/>
              <w:rPr>
                <w:rFonts w:ascii="Times New Roman" w:hAnsi="Times New Roman" w:cs="Times New Roman"/>
                <w:b/>
                <w:lang w:eastAsia="en-US"/>
              </w:rPr>
            </w:pPr>
            <w:r>
              <w:rPr>
                <w:rStyle w:val="111"/>
                <w:rFonts w:eastAsia="Courier New"/>
                <w:sz w:val="24"/>
                <w:szCs w:val="24"/>
              </w:rPr>
              <w:t>раз</w:t>
            </w:r>
            <w:r>
              <w:rPr>
                <w:rStyle w:val="111"/>
                <w:rFonts w:eastAsia="Courier New"/>
                <w:sz w:val="24"/>
                <w:szCs w:val="24"/>
              </w:rPr>
              <w:softHyphen/>
            </w:r>
          </w:p>
          <w:p w:rsidR="000F25B3" w:rsidRDefault="000F25B3">
            <w:pPr>
              <w:spacing w:line="226" w:lineRule="exact"/>
              <w:jc w:val="center"/>
              <w:rPr>
                <w:rFonts w:ascii="Times New Roman" w:hAnsi="Times New Roman" w:cs="Times New Roman"/>
                <w:b/>
                <w:lang w:eastAsia="en-US"/>
              </w:rPr>
            </w:pPr>
            <w:r>
              <w:rPr>
                <w:rStyle w:val="111"/>
                <w:rFonts w:eastAsia="Courier New"/>
                <w:sz w:val="24"/>
                <w:szCs w:val="24"/>
              </w:rPr>
              <w:t>дела</w:t>
            </w:r>
          </w:p>
        </w:tc>
        <w:tc>
          <w:tcPr>
            <w:tcW w:w="4771" w:type="dxa"/>
            <w:vMerge w:val="restart"/>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b/>
                <w:lang w:eastAsia="en-US"/>
              </w:rPr>
            </w:pPr>
            <w:r>
              <w:rPr>
                <w:rStyle w:val="111"/>
                <w:rFonts w:eastAsia="Courier New"/>
                <w:sz w:val="24"/>
                <w:szCs w:val="24"/>
              </w:rPr>
              <w:t>Наименование разделов</w:t>
            </w:r>
          </w:p>
        </w:tc>
        <w:tc>
          <w:tcPr>
            <w:tcW w:w="4051" w:type="dxa"/>
            <w:gridSpan w:val="5"/>
            <w:tcBorders>
              <w:top w:val="single" w:sz="4" w:space="0" w:color="auto"/>
              <w:left w:val="single" w:sz="4" w:space="0" w:color="auto"/>
              <w:bottom w:val="nil"/>
              <w:right w:val="single" w:sz="4" w:space="0" w:color="auto"/>
            </w:tcBorders>
            <w:shd w:val="clear" w:color="auto" w:fill="FFFFFF"/>
            <w:vAlign w:val="center"/>
            <w:hideMark/>
          </w:tcPr>
          <w:p w:rsidR="000F25B3" w:rsidRDefault="000F25B3">
            <w:pPr>
              <w:jc w:val="center"/>
              <w:rPr>
                <w:rFonts w:ascii="Times New Roman" w:hAnsi="Times New Roman" w:cs="Times New Roman"/>
                <w:lang w:eastAsia="en-US"/>
              </w:rPr>
            </w:pPr>
            <w:r>
              <w:rPr>
                <w:rFonts w:ascii="Times New Roman" w:hAnsi="Times New Roman" w:cs="Times New Roman"/>
                <w:lang w:eastAsia="en-US"/>
              </w:rPr>
              <w:t>Количество часов</w:t>
            </w:r>
          </w:p>
        </w:tc>
      </w:tr>
      <w:tr w:rsidR="000F25B3" w:rsidTr="000F25B3">
        <w:trPr>
          <w:trHeight w:val="743"/>
        </w:trPr>
        <w:tc>
          <w:tcPr>
            <w:tcW w:w="763" w:type="dxa"/>
            <w:vMerge/>
            <w:tcBorders>
              <w:top w:val="single" w:sz="4" w:space="0" w:color="auto"/>
              <w:left w:val="single" w:sz="4" w:space="0" w:color="auto"/>
              <w:bottom w:val="nil"/>
              <w:right w:val="nil"/>
            </w:tcBorders>
            <w:vAlign w:val="center"/>
            <w:hideMark/>
          </w:tcPr>
          <w:p w:rsidR="000F25B3" w:rsidRDefault="000F25B3">
            <w:pPr>
              <w:widowControl/>
              <w:ind w:right="0"/>
              <w:rPr>
                <w:rFonts w:ascii="Times New Roman" w:hAnsi="Times New Roman" w:cs="Times New Roman"/>
                <w:b/>
                <w:lang w:eastAsia="en-US"/>
              </w:rPr>
            </w:pPr>
          </w:p>
        </w:tc>
        <w:tc>
          <w:tcPr>
            <w:tcW w:w="4771" w:type="dxa"/>
            <w:vMerge/>
            <w:tcBorders>
              <w:top w:val="single" w:sz="4" w:space="0" w:color="auto"/>
              <w:left w:val="single" w:sz="4" w:space="0" w:color="auto"/>
              <w:bottom w:val="nil"/>
              <w:right w:val="nil"/>
            </w:tcBorders>
            <w:vAlign w:val="center"/>
            <w:hideMark/>
          </w:tcPr>
          <w:p w:rsidR="000F25B3" w:rsidRDefault="000F25B3">
            <w:pPr>
              <w:widowControl/>
              <w:ind w:right="0"/>
              <w:rPr>
                <w:rFonts w:ascii="Times New Roman" w:hAnsi="Times New Roman" w:cs="Times New Roman"/>
                <w:b/>
                <w:lang w:eastAsia="en-US"/>
              </w:rPr>
            </w:pPr>
          </w:p>
        </w:tc>
        <w:tc>
          <w:tcPr>
            <w:tcW w:w="1171" w:type="dxa"/>
            <w:vMerge w:val="restart"/>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lang w:eastAsia="en-US"/>
              </w:rPr>
            </w:pPr>
            <w:r>
              <w:rPr>
                <w:rStyle w:val="111"/>
                <w:rFonts w:eastAsia="Courier New"/>
                <w:sz w:val="24"/>
                <w:szCs w:val="24"/>
              </w:rPr>
              <w:t>Всего</w:t>
            </w:r>
          </w:p>
        </w:tc>
        <w:tc>
          <w:tcPr>
            <w:tcW w:w="1709" w:type="dxa"/>
            <w:gridSpan w:val="3"/>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b/>
                <w:lang w:eastAsia="en-US"/>
              </w:rPr>
            </w:pPr>
            <w:r>
              <w:rPr>
                <w:rStyle w:val="111"/>
                <w:rFonts w:eastAsia="Courier New"/>
                <w:sz w:val="24"/>
                <w:szCs w:val="24"/>
              </w:rPr>
              <w:t>Аудиторная</w:t>
            </w:r>
          </w:p>
          <w:p w:rsidR="000F25B3" w:rsidRDefault="000F25B3">
            <w:pPr>
              <w:jc w:val="center"/>
              <w:rPr>
                <w:rFonts w:ascii="Times New Roman" w:hAnsi="Times New Roman" w:cs="Times New Roman"/>
                <w:b/>
                <w:lang w:eastAsia="en-US"/>
              </w:rPr>
            </w:pPr>
            <w:r>
              <w:rPr>
                <w:rStyle w:val="111"/>
                <w:rFonts w:eastAsia="Courier New"/>
                <w:sz w:val="24"/>
                <w:szCs w:val="24"/>
              </w:rPr>
              <w:t>работа</w:t>
            </w:r>
          </w:p>
        </w:tc>
        <w:tc>
          <w:tcPr>
            <w:tcW w:w="1171" w:type="dxa"/>
            <w:vMerge w:val="restart"/>
            <w:tcBorders>
              <w:top w:val="single" w:sz="4" w:space="0" w:color="auto"/>
              <w:left w:val="single" w:sz="4" w:space="0" w:color="auto"/>
              <w:bottom w:val="nil"/>
              <w:right w:val="single" w:sz="4" w:space="0" w:color="auto"/>
            </w:tcBorders>
            <w:shd w:val="clear" w:color="auto" w:fill="FFFFFF"/>
            <w:hideMark/>
          </w:tcPr>
          <w:p w:rsidR="000F25B3" w:rsidRDefault="000F25B3">
            <w:pPr>
              <w:jc w:val="center"/>
              <w:rPr>
                <w:rFonts w:ascii="Times New Roman" w:hAnsi="Times New Roman" w:cs="Times New Roman"/>
                <w:b/>
                <w:lang w:eastAsia="en-US"/>
              </w:rPr>
            </w:pPr>
            <w:r>
              <w:rPr>
                <w:rStyle w:val="111"/>
                <w:rFonts w:eastAsia="Courier New"/>
                <w:sz w:val="24"/>
                <w:szCs w:val="24"/>
              </w:rPr>
              <w:t>Вне-</w:t>
            </w:r>
          </w:p>
          <w:p w:rsidR="000F25B3" w:rsidRDefault="000F25B3">
            <w:pPr>
              <w:jc w:val="center"/>
              <w:rPr>
                <w:rFonts w:ascii="Times New Roman" w:hAnsi="Times New Roman" w:cs="Times New Roman"/>
                <w:b/>
                <w:lang w:eastAsia="en-US"/>
              </w:rPr>
            </w:pPr>
            <w:r>
              <w:rPr>
                <w:rStyle w:val="111"/>
                <w:rFonts w:eastAsia="Courier New"/>
                <w:sz w:val="24"/>
                <w:szCs w:val="24"/>
              </w:rPr>
              <w:t>ауд.</w:t>
            </w:r>
          </w:p>
          <w:p w:rsidR="000F25B3" w:rsidRDefault="000F25B3">
            <w:pPr>
              <w:jc w:val="center"/>
              <w:rPr>
                <w:rFonts w:ascii="Times New Roman" w:hAnsi="Times New Roman" w:cs="Times New Roman"/>
                <w:b/>
                <w:lang w:eastAsia="en-US"/>
              </w:rPr>
            </w:pPr>
            <w:r>
              <w:rPr>
                <w:rStyle w:val="111"/>
                <w:rFonts w:eastAsia="Courier New"/>
                <w:sz w:val="24"/>
                <w:szCs w:val="24"/>
              </w:rPr>
              <w:t>работа</w:t>
            </w:r>
          </w:p>
          <w:p w:rsidR="000F25B3" w:rsidRDefault="000F25B3">
            <w:pPr>
              <w:jc w:val="center"/>
              <w:rPr>
                <w:rFonts w:ascii="Times New Roman" w:hAnsi="Times New Roman" w:cs="Times New Roman"/>
                <w:b/>
                <w:lang w:eastAsia="en-US"/>
              </w:rPr>
            </w:pPr>
            <w:r>
              <w:rPr>
                <w:rStyle w:val="111"/>
                <w:rFonts w:eastAsia="Courier New"/>
                <w:sz w:val="24"/>
                <w:szCs w:val="24"/>
              </w:rPr>
              <w:t>СР</w:t>
            </w:r>
          </w:p>
        </w:tc>
      </w:tr>
      <w:tr w:rsidR="000F25B3" w:rsidTr="000F25B3">
        <w:trPr>
          <w:trHeight w:hRule="exact" w:val="577"/>
        </w:trPr>
        <w:tc>
          <w:tcPr>
            <w:tcW w:w="763" w:type="dxa"/>
            <w:vMerge/>
            <w:tcBorders>
              <w:top w:val="single" w:sz="4" w:space="0" w:color="auto"/>
              <w:left w:val="single" w:sz="4" w:space="0" w:color="auto"/>
              <w:bottom w:val="nil"/>
              <w:right w:val="nil"/>
            </w:tcBorders>
            <w:vAlign w:val="center"/>
            <w:hideMark/>
          </w:tcPr>
          <w:p w:rsidR="000F25B3" w:rsidRDefault="000F25B3">
            <w:pPr>
              <w:widowControl/>
              <w:ind w:right="0"/>
              <w:rPr>
                <w:rFonts w:ascii="Times New Roman" w:hAnsi="Times New Roman" w:cs="Times New Roman"/>
                <w:b/>
                <w:lang w:eastAsia="en-US"/>
              </w:rPr>
            </w:pPr>
          </w:p>
        </w:tc>
        <w:tc>
          <w:tcPr>
            <w:tcW w:w="4771" w:type="dxa"/>
            <w:vMerge/>
            <w:tcBorders>
              <w:top w:val="single" w:sz="4" w:space="0" w:color="auto"/>
              <w:left w:val="single" w:sz="4" w:space="0" w:color="auto"/>
              <w:bottom w:val="nil"/>
              <w:right w:val="nil"/>
            </w:tcBorders>
            <w:vAlign w:val="center"/>
            <w:hideMark/>
          </w:tcPr>
          <w:p w:rsidR="000F25B3" w:rsidRDefault="000F25B3">
            <w:pPr>
              <w:widowControl/>
              <w:ind w:right="0"/>
              <w:rPr>
                <w:rFonts w:ascii="Times New Roman" w:hAnsi="Times New Roman" w:cs="Times New Roman"/>
                <w:b/>
                <w:lang w:eastAsia="en-US"/>
              </w:rPr>
            </w:pPr>
          </w:p>
        </w:tc>
        <w:tc>
          <w:tcPr>
            <w:tcW w:w="4051" w:type="dxa"/>
            <w:vMerge/>
            <w:tcBorders>
              <w:top w:val="single" w:sz="4" w:space="0" w:color="auto"/>
              <w:left w:val="single" w:sz="4" w:space="0" w:color="auto"/>
              <w:bottom w:val="nil"/>
              <w:right w:val="nil"/>
            </w:tcBorders>
            <w:vAlign w:val="center"/>
            <w:hideMark/>
          </w:tcPr>
          <w:p w:rsidR="000F25B3" w:rsidRDefault="000F25B3">
            <w:pPr>
              <w:widowControl/>
              <w:ind w:right="0"/>
              <w:rPr>
                <w:rFonts w:ascii="Times New Roman" w:hAnsi="Times New Roman" w:cs="Times New Roman"/>
                <w:lang w:eastAsia="en-US"/>
              </w:rPr>
            </w:pPr>
          </w:p>
        </w:tc>
        <w:tc>
          <w:tcPr>
            <w:tcW w:w="818" w:type="dxa"/>
            <w:tcBorders>
              <w:top w:val="single" w:sz="4" w:space="0" w:color="auto"/>
              <w:left w:val="single" w:sz="4" w:space="0" w:color="auto"/>
              <w:bottom w:val="nil"/>
              <w:right w:val="nil"/>
            </w:tcBorders>
            <w:shd w:val="clear" w:color="auto" w:fill="FFFFFF"/>
            <w:vAlign w:val="center"/>
            <w:hideMark/>
          </w:tcPr>
          <w:p w:rsidR="000F25B3" w:rsidRDefault="000F25B3">
            <w:pPr>
              <w:ind w:left="220"/>
              <w:rPr>
                <w:rFonts w:ascii="Times New Roman" w:hAnsi="Times New Roman" w:cs="Times New Roman"/>
                <w:lang w:eastAsia="en-US"/>
              </w:rPr>
            </w:pPr>
            <w:r>
              <w:rPr>
                <w:rStyle w:val="111"/>
                <w:rFonts w:eastAsia="Courier New"/>
                <w:sz w:val="24"/>
                <w:szCs w:val="24"/>
              </w:rPr>
              <w:t>Л</w:t>
            </w:r>
          </w:p>
        </w:tc>
        <w:tc>
          <w:tcPr>
            <w:tcW w:w="851" w:type="dxa"/>
            <w:tcBorders>
              <w:top w:val="single" w:sz="4" w:space="0" w:color="auto"/>
              <w:left w:val="single" w:sz="4" w:space="0" w:color="auto"/>
              <w:bottom w:val="nil"/>
              <w:right w:val="nil"/>
            </w:tcBorders>
            <w:shd w:val="clear" w:color="auto" w:fill="FFFFFF"/>
            <w:vAlign w:val="center"/>
            <w:hideMark/>
          </w:tcPr>
          <w:p w:rsidR="000F25B3" w:rsidRDefault="000F25B3">
            <w:pPr>
              <w:ind w:left="120"/>
              <w:rPr>
                <w:rFonts w:ascii="Times New Roman" w:hAnsi="Times New Roman" w:cs="Times New Roman"/>
                <w:lang w:eastAsia="en-US"/>
              </w:rPr>
            </w:pPr>
            <w:r>
              <w:rPr>
                <w:rStyle w:val="111"/>
                <w:rFonts w:eastAsia="Courier New"/>
                <w:sz w:val="24"/>
                <w:szCs w:val="24"/>
              </w:rPr>
              <w:t>ПЗ</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pPr>
              <w:rPr>
                <w:rFonts w:ascii="Times New Roman" w:hAnsi="Times New Roman" w:cs="Times New Roman"/>
                <w:lang w:eastAsia="en-US"/>
              </w:rPr>
            </w:pPr>
          </w:p>
        </w:tc>
        <w:tc>
          <w:tcPr>
            <w:tcW w:w="1171" w:type="dxa"/>
            <w:vMerge/>
            <w:tcBorders>
              <w:top w:val="single" w:sz="4" w:space="0" w:color="auto"/>
              <w:left w:val="single" w:sz="4" w:space="0" w:color="auto"/>
              <w:bottom w:val="nil"/>
              <w:right w:val="single" w:sz="4" w:space="0" w:color="auto"/>
            </w:tcBorders>
            <w:vAlign w:val="center"/>
            <w:hideMark/>
          </w:tcPr>
          <w:p w:rsidR="000F25B3" w:rsidRDefault="000F25B3">
            <w:pPr>
              <w:widowControl/>
              <w:ind w:right="0"/>
              <w:rPr>
                <w:rFonts w:ascii="Times New Roman" w:hAnsi="Times New Roman" w:cs="Times New Roman"/>
                <w:b/>
                <w:lang w:eastAsia="en-US"/>
              </w:rPr>
            </w:pPr>
          </w:p>
        </w:tc>
      </w:tr>
      <w:tr w:rsidR="000F25B3" w:rsidTr="000F25B3">
        <w:trPr>
          <w:trHeight w:hRule="exact" w:val="341"/>
        </w:trPr>
        <w:tc>
          <w:tcPr>
            <w:tcW w:w="763" w:type="dxa"/>
            <w:tcBorders>
              <w:top w:val="single" w:sz="4" w:space="0" w:color="auto"/>
              <w:left w:val="single" w:sz="4" w:space="0" w:color="auto"/>
              <w:bottom w:val="nil"/>
              <w:right w:val="nil"/>
            </w:tcBorders>
            <w:shd w:val="clear" w:color="auto" w:fill="FFFFFF"/>
            <w:vAlign w:val="bottom"/>
            <w:hideMark/>
          </w:tcPr>
          <w:p w:rsidR="000F25B3" w:rsidRDefault="000F25B3">
            <w:pPr>
              <w:jc w:val="center"/>
              <w:rPr>
                <w:rFonts w:ascii="Times New Roman" w:hAnsi="Times New Roman" w:cs="Times New Roman"/>
                <w:b/>
                <w:lang w:eastAsia="en-US"/>
              </w:rPr>
            </w:pPr>
            <w:r>
              <w:rPr>
                <w:rStyle w:val="111"/>
                <w:rFonts w:eastAsia="Courier New"/>
                <w:sz w:val="24"/>
                <w:szCs w:val="24"/>
              </w:rPr>
              <w:t>1</w:t>
            </w:r>
          </w:p>
        </w:tc>
        <w:tc>
          <w:tcPr>
            <w:tcW w:w="4771" w:type="dxa"/>
            <w:tcBorders>
              <w:top w:val="single" w:sz="4" w:space="0" w:color="auto"/>
              <w:left w:val="single" w:sz="4" w:space="0" w:color="auto"/>
              <w:bottom w:val="nil"/>
              <w:right w:val="nil"/>
            </w:tcBorders>
            <w:shd w:val="clear" w:color="auto" w:fill="FFFFFF"/>
            <w:vAlign w:val="bottom"/>
            <w:hideMark/>
          </w:tcPr>
          <w:p w:rsidR="000F25B3" w:rsidRDefault="000F25B3">
            <w:pPr>
              <w:jc w:val="center"/>
              <w:rPr>
                <w:rFonts w:ascii="Times New Roman" w:hAnsi="Times New Roman" w:cs="Times New Roman"/>
                <w:b/>
                <w:lang w:eastAsia="en-US"/>
              </w:rPr>
            </w:pPr>
            <w:r>
              <w:rPr>
                <w:rStyle w:val="111"/>
                <w:rFonts w:eastAsia="Courier New"/>
                <w:sz w:val="24"/>
                <w:szCs w:val="24"/>
              </w:rPr>
              <w:t>2</w:t>
            </w:r>
          </w:p>
        </w:tc>
        <w:tc>
          <w:tcPr>
            <w:tcW w:w="1171" w:type="dxa"/>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b/>
                <w:lang w:eastAsia="en-US"/>
              </w:rPr>
            </w:pPr>
            <w:r>
              <w:rPr>
                <w:rStyle w:val="111"/>
                <w:rFonts w:eastAsia="Courier New"/>
                <w:sz w:val="24"/>
                <w:szCs w:val="24"/>
              </w:rPr>
              <w:t>3</w:t>
            </w:r>
          </w:p>
        </w:tc>
        <w:tc>
          <w:tcPr>
            <w:tcW w:w="818" w:type="dxa"/>
            <w:tcBorders>
              <w:top w:val="single" w:sz="4" w:space="0" w:color="auto"/>
              <w:left w:val="single" w:sz="4" w:space="0" w:color="auto"/>
              <w:bottom w:val="nil"/>
              <w:right w:val="nil"/>
            </w:tcBorders>
            <w:shd w:val="clear" w:color="auto" w:fill="FFFFFF"/>
            <w:vAlign w:val="center"/>
            <w:hideMark/>
          </w:tcPr>
          <w:p w:rsidR="000F25B3" w:rsidRDefault="000F25B3">
            <w:pPr>
              <w:ind w:left="220"/>
              <w:rPr>
                <w:rFonts w:ascii="Times New Roman" w:hAnsi="Times New Roman" w:cs="Times New Roman"/>
                <w:b/>
                <w:lang w:eastAsia="en-US"/>
              </w:rPr>
            </w:pPr>
            <w:r>
              <w:rPr>
                <w:rStyle w:val="111"/>
                <w:rFonts w:eastAsia="Courier New"/>
                <w:sz w:val="24"/>
                <w:szCs w:val="24"/>
              </w:rPr>
              <w:t>4</w:t>
            </w:r>
          </w:p>
        </w:tc>
        <w:tc>
          <w:tcPr>
            <w:tcW w:w="851" w:type="dxa"/>
            <w:tcBorders>
              <w:top w:val="single" w:sz="4" w:space="0" w:color="auto"/>
              <w:left w:val="single" w:sz="4" w:space="0" w:color="auto"/>
              <w:bottom w:val="nil"/>
              <w:right w:val="nil"/>
            </w:tcBorders>
            <w:shd w:val="clear" w:color="auto" w:fill="FFFFFF"/>
            <w:vAlign w:val="center"/>
            <w:hideMark/>
          </w:tcPr>
          <w:p w:rsidR="000F25B3" w:rsidRDefault="000F25B3">
            <w:pPr>
              <w:ind w:left="240"/>
              <w:rPr>
                <w:rFonts w:ascii="Times New Roman" w:hAnsi="Times New Roman" w:cs="Times New Roman"/>
                <w:b/>
                <w:lang w:eastAsia="en-US"/>
              </w:rPr>
            </w:pPr>
            <w:r>
              <w:rPr>
                <w:rStyle w:val="111"/>
                <w:rFonts w:eastAsia="Courier New"/>
                <w:sz w:val="24"/>
                <w:szCs w:val="24"/>
              </w:rPr>
              <w:t>5</w:t>
            </w:r>
          </w:p>
        </w:tc>
        <w:tc>
          <w:tcPr>
            <w:tcW w:w="40" w:type="dxa"/>
            <w:tcBorders>
              <w:top w:val="single" w:sz="4" w:space="0" w:color="auto"/>
              <w:left w:val="nil"/>
              <w:bottom w:val="single" w:sz="4" w:space="0" w:color="auto"/>
              <w:right w:val="nil"/>
            </w:tcBorders>
            <w:shd w:val="clear" w:color="auto" w:fill="FFFFFF"/>
            <w:vAlign w:val="bottom"/>
          </w:tcPr>
          <w:p w:rsidR="000F25B3" w:rsidRDefault="000F25B3">
            <w:pPr>
              <w:jc w:val="center"/>
              <w:rPr>
                <w:rFonts w:ascii="Times New Roman" w:hAnsi="Times New Roman" w:cs="Times New Roman"/>
                <w:b/>
                <w:lang w:eastAsia="en-US"/>
              </w:rPr>
            </w:pPr>
          </w:p>
        </w:tc>
        <w:tc>
          <w:tcPr>
            <w:tcW w:w="1171" w:type="dxa"/>
            <w:tcBorders>
              <w:top w:val="single" w:sz="4" w:space="0" w:color="auto"/>
              <w:left w:val="single" w:sz="4" w:space="0" w:color="auto"/>
              <w:bottom w:val="nil"/>
              <w:right w:val="single" w:sz="4" w:space="0" w:color="auto"/>
            </w:tcBorders>
            <w:shd w:val="clear" w:color="auto" w:fill="FFFFFF"/>
            <w:vAlign w:val="center"/>
            <w:hideMark/>
          </w:tcPr>
          <w:p w:rsidR="000F25B3" w:rsidRDefault="000F25B3">
            <w:pPr>
              <w:jc w:val="center"/>
              <w:rPr>
                <w:rFonts w:ascii="Times New Roman" w:hAnsi="Times New Roman" w:cs="Times New Roman"/>
                <w:b/>
                <w:lang w:eastAsia="en-US"/>
              </w:rPr>
            </w:pPr>
            <w:r>
              <w:rPr>
                <w:rStyle w:val="111"/>
                <w:rFonts w:eastAsia="Courier New"/>
                <w:sz w:val="24"/>
                <w:szCs w:val="24"/>
              </w:rPr>
              <w:t>7</w:t>
            </w:r>
          </w:p>
        </w:tc>
      </w:tr>
      <w:tr w:rsidR="000F25B3" w:rsidTr="000F25B3">
        <w:tc>
          <w:tcPr>
            <w:tcW w:w="763" w:type="dxa"/>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b/>
                <w:sz w:val="28"/>
                <w:szCs w:val="28"/>
                <w:lang w:eastAsia="en-US"/>
              </w:rPr>
            </w:pPr>
            <w:r>
              <w:rPr>
                <w:rStyle w:val="111"/>
                <w:rFonts w:eastAsia="Courier New"/>
                <w:b w:val="0"/>
                <w:sz w:val="28"/>
                <w:szCs w:val="28"/>
              </w:rPr>
              <w:t>1</w:t>
            </w:r>
          </w:p>
        </w:tc>
        <w:tc>
          <w:tcPr>
            <w:tcW w:w="4771" w:type="dxa"/>
            <w:tcBorders>
              <w:top w:val="single" w:sz="4" w:space="0" w:color="auto"/>
              <w:left w:val="single" w:sz="4" w:space="0" w:color="auto"/>
              <w:bottom w:val="nil"/>
              <w:right w:val="nil"/>
            </w:tcBorders>
            <w:shd w:val="clear" w:color="auto" w:fill="FFFFFF"/>
            <w:vAlign w:val="center"/>
            <w:hideMark/>
          </w:tcPr>
          <w:p w:rsidR="000F25B3" w:rsidRDefault="000F25B3">
            <w:pPr>
              <w:pStyle w:val="420"/>
              <w:keepNext/>
              <w:keepLines/>
              <w:shd w:val="clear" w:color="auto" w:fill="auto"/>
              <w:spacing w:before="0" w:line="300" w:lineRule="exact"/>
              <w:jc w:val="both"/>
              <w:rPr>
                <w:sz w:val="28"/>
                <w:szCs w:val="28"/>
              </w:rPr>
            </w:pPr>
            <w:r>
              <w:rPr>
                <w:rStyle w:val="af8"/>
                <w:sz w:val="28"/>
                <w:szCs w:val="28"/>
              </w:rPr>
              <w:t>Государственное управление, исполнительная власть, административное право</w:t>
            </w:r>
          </w:p>
        </w:tc>
        <w:tc>
          <w:tcPr>
            <w:tcW w:w="117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12</w:t>
            </w:r>
          </w:p>
        </w:tc>
        <w:tc>
          <w:tcPr>
            <w:tcW w:w="818"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85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nil"/>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0F25B3">
        <w:tc>
          <w:tcPr>
            <w:tcW w:w="763" w:type="dxa"/>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b/>
                <w:sz w:val="28"/>
                <w:szCs w:val="28"/>
                <w:lang w:eastAsia="en-US"/>
              </w:rPr>
            </w:pPr>
            <w:r>
              <w:rPr>
                <w:rStyle w:val="111"/>
                <w:rFonts w:eastAsia="Courier New"/>
                <w:b w:val="0"/>
                <w:sz w:val="28"/>
                <w:szCs w:val="28"/>
              </w:rPr>
              <w:t>2</w:t>
            </w:r>
          </w:p>
        </w:tc>
        <w:tc>
          <w:tcPr>
            <w:tcW w:w="4771" w:type="dxa"/>
            <w:tcBorders>
              <w:top w:val="single" w:sz="4" w:space="0" w:color="auto"/>
              <w:left w:val="single" w:sz="4" w:space="0" w:color="auto"/>
              <w:bottom w:val="nil"/>
              <w:right w:val="nil"/>
            </w:tcBorders>
            <w:shd w:val="clear" w:color="auto" w:fill="FFFFFF"/>
            <w:vAlign w:val="center"/>
            <w:hideMark/>
          </w:tcPr>
          <w:p w:rsidR="000F25B3" w:rsidRDefault="000F25B3">
            <w:pPr>
              <w:rPr>
                <w:rFonts w:ascii="Times New Roman" w:hAnsi="Times New Roman" w:cs="Times New Roman"/>
                <w:sz w:val="28"/>
                <w:szCs w:val="28"/>
                <w:lang w:eastAsia="en-US"/>
              </w:rPr>
            </w:pPr>
            <w:r>
              <w:rPr>
                <w:rFonts w:ascii="Times New Roman" w:hAnsi="Times New Roman" w:cs="Times New Roman"/>
                <w:sz w:val="28"/>
                <w:szCs w:val="28"/>
                <w:lang w:eastAsia="en-US"/>
              </w:rPr>
              <w:t>Субъекты административного права</w:t>
            </w:r>
          </w:p>
        </w:tc>
        <w:tc>
          <w:tcPr>
            <w:tcW w:w="117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12</w:t>
            </w:r>
          </w:p>
        </w:tc>
        <w:tc>
          <w:tcPr>
            <w:tcW w:w="818"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85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nil"/>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0F25B3">
        <w:trPr>
          <w:trHeight w:val="429"/>
        </w:trPr>
        <w:tc>
          <w:tcPr>
            <w:tcW w:w="763" w:type="dxa"/>
            <w:tcBorders>
              <w:top w:val="single" w:sz="4" w:space="0" w:color="auto"/>
              <w:left w:val="single" w:sz="4" w:space="0" w:color="auto"/>
              <w:bottom w:val="nil"/>
              <w:right w:val="nil"/>
            </w:tcBorders>
            <w:shd w:val="clear" w:color="auto" w:fill="FFFFFF"/>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w:t>
            </w:r>
          </w:p>
        </w:tc>
        <w:tc>
          <w:tcPr>
            <w:tcW w:w="4771" w:type="dxa"/>
            <w:tcBorders>
              <w:top w:val="single" w:sz="4" w:space="0" w:color="auto"/>
              <w:left w:val="single" w:sz="4" w:space="0" w:color="auto"/>
              <w:bottom w:val="nil"/>
              <w:right w:val="nil"/>
            </w:tcBorders>
            <w:shd w:val="clear" w:color="auto" w:fill="FFFFFF"/>
            <w:hideMark/>
          </w:tcPr>
          <w:p w:rsidR="000F25B3" w:rsidRDefault="000F25B3">
            <w:pPr>
              <w:rPr>
                <w:rFonts w:ascii="Times New Roman" w:hAnsi="Times New Roman" w:cs="Times New Roman"/>
                <w:sz w:val="28"/>
                <w:szCs w:val="28"/>
                <w:lang w:eastAsia="en-US"/>
              </w:rPr>
            </w:pPr>
            <w:r>
              <w:rPr>
                <w:rFonts w:ascii="Times New Roman" w:hAnsi="Times New Roman" w:cs="Times New Roman"/>
                <w:sz w:val="28"/>
                <w:szCs w:val="28"/>
                <w:lang w:eastAsia="en-US"/>
              </w:rPr>
              <w:t>Формы управленческих действий</w:t>
            </w:r>
          </w:p>
        </w:tc>
        <w:tc>
          <w:tcPr>
            <w:tcW w:w="117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818"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85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nil"/>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r w:rsidR="000F25B3" w:rsidTr="000F25B3">
        <w:tc>
          <w:tcPr>
            <w:tcW w:w="763" w:type="dxa"/>
            <w:tcBorders>
              <w:top w:val="single" w:sz="4" w:space="0" w:color="auto"/>
              <w:left w:val="single" w:sz="4" w:space="0" w:color="auto"/>
              <w:bottom w:val="nil"/>
              <w:right w:val="nil"/>
            </w:tcBorders>
            <w:shd w:val="clear" w:color="auto" w:fill="FFFFFF"/>
            <w:vAlign w:val="center"/>
            <w:hideMark/>
          </w:tcPr>
          <w:p w:rsidR="000F25B3" w:rsidRDefault="000F25B3">
            <w:pPr>
              <w:jc w:val="center"/>
              <w:rPr>
                <w:rFonts w:ascii="Times New Roman" w:hAnsi="Times New Roman" w:cs="Times New Roman"/>
                <w:b/>
                <w:sz w:val="28"/>
                <w:szCs w:val="28"/>
                <w:lang w:eastAsia="en-US"/>
              </w:rPr>
            </w:pPr>
            <w:r>
              <w:rPr>
                <w:rStyle w:val="111"/>
                <w:rFonts w:eastAsia="Courier New"/>
                <w:b w:val="0"/>
                <w:sz w:val="28"/>
                <w:szCs w:val="28"/>
                <w:lang w:eastAsia="en-US" w:bidi="en-US"/>
              </w:rPr>
              <w:t>4</w:t>
            </w:r>
          </w:p>
        </w:tc>
        <w:tc>
          <w:tcPr>
            <w:tcW w:w="4771" w:type="dxa"/>
            <w:tcBorders>
              <w:top w:val="single" w:sz="4" w:space="0" w:color="auto"/>
              <w:left w:val="single" w:sz="4" w:space="0" w:color="auto"/>
              <w:bottom w:val="nil"/>
              <w:right w:val="nil"/>
            </w:tcBorders>
            <w:shd w:val="clear" w:color="auto" w:fill="FFFFFF"/>
            <w:vAlign w:val="center"/>
            <w:hideMark/>
          </w:tcPr>
          <w:p w:rsidR="000F25B3" w:rsidRDefault="000F25B3">
            <w:pPr>
              <w:rPr>
                <w:rFonts w:ascii="Times New Roman" w:hAnsi="Times New Roman" w:cs="Times New Roman"/>
                <w:sz w:val="28"/>
                <w:szCs w:val="28"/>
                <w:lang w:eastAsia="en-US"/>
              </w:rPr>
            </w:pPr>
            <w:r>
              <w:rPr>
                <w:rFonts w:ascii="Times New Roman" w:hAnsi="Times New Roman" w:cs="Times New Roman"/>
                <w:sz w:val="28"/>
                <w:szCs w:val="28"/>
                <w:lang w:eastAsia="en-US"/>
              </w:rPr>
              <w:t>Методы управленческих действий</w:t>
            </w:r>
          </w:p>
        </w:tc>
        <w:tc>
          <w:tcPr>
            <w:tcW w:w="117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818"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851" w:type="dxa"/>
            <w:tcBorders>
              <w:top w:val="single" w:sz="4" w:space="0" w:color="auto"/>
              <w:left w:val="single" w:sz="4" w:space="0" w:color="auto"/>
              <w:bottom w:val="nil"/>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nil"/>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r w:rsidR="000F25B3" w:rsidTr="000F25B3">
        <w:tc>
          <w:tcPr>
            <w:tcW w:w="763"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c>
          <w:tcPr>
            <w:tcW w:w="47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pPr>
              <w:rPr>
                <w:rFonts w:ascii="Times New Roman" w:hAnsi="Times New Roman" w:cs="Times New Roman"/>
                <w:iCs/>
                <w:sz w:val="28"/>
                <w:szCs w:val="28"/>
                <w:lang w:eastAsia="en-US"/>
              </w:rPr>
            </w:pPr>
            <w:r>
              <w:rPr>
                <w:rFonts w:ascii="Times New Roman" w:hAnsi="Times New Roman" w:cs="Times New Roman"/>
                <w:sz w:val="28"/>
                <w:szCs w:val="28"/>
                <w:lang w:eastAsia="en-US"/>
              </w:rPr>
              <w:t>Административное принуждение, административное правонарушение и административная ответственность</w:t>
            </w:r>
          </w:p>
        </w:tc>
        <w:tc>
          <w:tcPr>
            <w:tcW w:w="11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16</w:t>
            </w:r>
          </w:p>
        </w:tc>
        <w:tc>
          <w:tcPr>
            <w:tcW w:w="818"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85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0F25B3">
        <w:tc>
          <w:tcPr>
            <w:tcW w:w="763" w:type="dxa"/>
            <w:tcBorders>
              <w:top w:val="single" w:sz="4" w:space="0" w:color="auto"/>
              <w:left w:val="single" w:sz="4" w:space="0" w:color="auto"/>
              <w:bottom w:val="single" w:sz="4" w:space="0" w:color="auto"/>
              <w:right w:val="nil"/>
            </w:tcBorders>
            <w:shd w:val="clear" w:color="auto" w:fill="FFFFFF"/>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47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pPr>
              <w:rPr>
                <w:rStyle w:val="120"/>
                <w:rFonts w:eastAsia="Courier New"/>
                <w:i w:val="0"/>
                <w:sz w:val="28"/>
                <w:szCs w:val="28"/>
              </w:rPr>
            </w:pPr>
            <w:r>
              <w:rPr>
                <w:rFonts w:ascii="Times New Roman" w:hAnsi="Times New Roman" w:cs="Times New Roman"/>
                <w:sz w:val="28"/>
                <w:szCs w:val="28"/>
                <w:lang w:eastAsia="en-US"/>
              </w:rPr>
              <w:t>Административно-процессуальное право. Производство по делу об административных правонарушениях</w:t>
            </w:r>
          </w:p>
        </w:tc>
        <w:tc>
          <w:tcPr>
            <w:tcW w:w="11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28</w:t>
            </w:r>
          </w:p>
        </w:tc>
        <w:tc>
          <w:tcPr>
            <w:tcW w:w="818"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10</w:t>
            </w:r>
          </w:p>
        </w:tc>
        <w:tc>
          <w:tcPr>
            <w:tcW w:w="85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10</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8</w:t>
            </w:r>
          </w:p>
        </w:tc>
      </w:tr>
      <w:tr w:rsidR="000F25B3" w:rsidTr="000F25B3">
        <w:tc>
          <w:tcPr>
            <w:tcW w:w="763" w:type="dxa"/>
            <w:tcBorders>
              <w:top w:val="single" w:sz="4" w:space="0" w:color="auto"/>
              <w:left w:val="single" w:sz="4" w:space="0" w:color="auto"/>
              <w:bottom w:val="single" w:sz="4" w:space="0" w:color="auto"/>
              <w:right w:val="nil"/>
            </w:tcBorders>
            <w:shd w:val="clear" w:color="auto" w:fill="FFFFFF"/>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7</w:t>
            </w:r>
          </w:p>
        </w:tc>
        <w:tc>
          <w:tcPr>
            <w:tcW w:w="47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pPr>
              <w:rPr>
                <w:rStyle w:val="120"/>
                <w:rFonts w:eastAsia="Courier New"/>
                <w:i w:val="0"/>
                <w:sz w:val="28"/>
                <w:szCs w:val="28"/>
              </w:rPr>
            </w:pPr>
            <w:r>
              <w:rPr>
                <w:rFonts w:ascii="Times New Roman" w:hAnsi="Times New Roman" w:cs="Times New Roman"/>
                <w:sz w:val="28"/>
                <w:szCs w:val="28"/>
                <w:lang w:eastAsia="en-US"/>
              </w:rPr>
              <w:t>Обеспечение законности в государственном управлении</w:t>
            </w:r>
          </w:p>
        </w:tc>
        <w:tc>
          <w:tcPr>
            <w:tcW w:w="11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15</w:t>
            </w:r>
          </w:p>
        </w:tc>
        <w:tc>
          <w:tcPr>
            <w:tcW w:w="818"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85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8</w:t>
            </w:r>
          </w:p>
        </w:tc>
      </w:tr>
      <w:tr w:rsidR="000F25B3" w:rsidTr="000F25B3">
        <w:tc>
          <w:tcPr>
            <w:tcW w:w="763" w:type="dxa"/>
            <w:tcBorders>
              <w:top w:val="single" w:sz="4" w:space="0" w:color="auto"/>
              <w:left w:val="single" w:sz="4" w:space="0" w:color="auto"/>
              <w:bottom w:val="single" w:sz="4" w:space="0" w:color="auto"/>
              <w:right w:val="nil"/>
            </w:tcBorders>
            <w:shd w:val="clear" w:color="auto" w:fill="FFFFFF"/>
          </w:tcPr>
          <w:p w:rsidR="000F25B3" w:rsidRDefault="000F25B3">
            <w:pPr>
              <w:rPr>
                <w:rFonts w:ascii="Times New Roman" w:hAnsi="Times New Roman" w:cs="Times New Roman"/>
                <w:b/>
                <w:sz w:val="28"/>
                <w:szCs w:val="28"/>
                <w:lang w:eastAsia="en-US"/>
              </w:rPr>
            </w:pPr>
          </w:p>
        </w:tc>
        <w:tc>
          <w:tcPr>
            <w:tcW w:w="4771" w:type="dxa"/>
            <w:tcBorders>
              <w:top w:val="single" w:sz="4" w:space="0" w:color="auto"/>
              <w:left w:val="single" w:sz="4" w:space="0" w:color="auto"/>
              <w:bottom w:val="single" w:sz="4" w:space="0" w:color="auto"/>
              <w:right w:val="nil"/>
            </w:tcBorders>
            <w:shd w:val="clear" w:color="auto" w:fill="FFFFFF"/>
            <w:vAlign w:val="center"/>
            <w:hideMark/>
          </w:tcPr>
          <w:p w:rsidR="000F25B3" w:rsidRDefault="000F25B3">
            <w:pPr>
              <w:ind w:left="120"/>
              <w:rPr>
                <w:rStyle w:val="120"/>
                <w:rFonts w:eastAsia="Courier New"/>
                <w:sz w:val="28"/>
                <w:szCs w:val="28"/>
              </w:rPr>
            </w:pPr>
            <w:r>
              <w:rPr>
                <w:rStyle w:val="120"/>
                <w:rFonts w:eastAsia="Courier New"/>
                <w:sz w:val="28"/>
                <w:szCs w:val="28"/>
              </w:rPr>
              <w:t>Итого:</w:t>
            </w:r>
          </w:p>
        </w:tc>
        <w:tc>
          <w:tcPr>
            <w:tcW w:w="1171" w:type="dxa"/>
            <w:tcBorders>
              <w:top w:val="single" w:sz="4" w:space="0" w:color="auto"/>
              <w:left w:val="single" w:sz="4" w:space="0" w:color="auto"/>
              <w:bottom w:val="single" w:sz="4" w:space="0" w:color="auto"/>
              <w:right w:val="nil"/>
            </w:tcBorders>
            <w:shd w:val="clear" w:color="auto" w:fill="FFFFFF"/>
            <w:vAlign w:val="center"/>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68</w:t>
            </w:r>
          </w:p>
        </w:tc>
        <w:tc>
          <w:tcPr>
            <w:tcW w:w="818" w:type="dxa"/>
            <w:tcBorders>
              <w:top w:val="single" w:sz="4" w:space="0" w:color="auto"/>
              <w:left w:val="single" w:sz="4" w:space="0" w:color="auto"/>
              <w:bottom w:val="single" w:sz="4" w:space="0" w:color="auto"/>
              <w:right w:val="nil"/>
            </w:tcBorders>
            <w:shd w:val="clear" w:color="auto" w:fill="FFFFFF"/>
            <w:vAlign w:val="center"/>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34</w:t>
            </w:r>
          </w:p>
        </w:tc>
        <w:tc>
          <w:tcPr>
            <w:tcW w:w="851" w:type="dxa"/>
            <w:tcBorders>
              <w:top w:val="single" w:sz="4" w:space="0" w:color="auto"/>
              <w:left w:val="single" w:sz="4" w:space="0" w:color="auto"/>
              <w:bottom w:val="single" w:sz="4" w:space="0" w:color="auto"/>
              <w:right w:val="nil"/>
            </w:tcBorders>
            <w:shd w:val="clear" w:color="auto" w:fill="FFFFFF"/>
            <w:vAlign w:val="center"/>
            <w:hideMark/>
          </w:tcPr>
          <w:p w:rsidR="000F25B3" w:rsidRDefault="001D7702" w:rsidP="00834F39">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14</w:t>
            </w:r>
          </w:p>
        </w:tc>
        <w:tc>
          <w:tcPr>
            <w:tcW w:w="40" w:type="dxa"/>
            <w:tcBorders>
              <w:top w:val="single" w:sz="4" w:space="0" w:color="auto"/>
              <w:left w:val="nil"/>
              <w:bottom w:val="single" w:sz="4" w:space="0" w:color="auto"/>
              <w:right w:val="nil"/>
            </w:tcBorders>
            <w:shd w:val="clear" w:color="auto" w:fill="FFFFFF"/>
            <w:vAlign w:val="center"/>
          </w:tcPr>
          <w:p w:rsidR="000F25B3" w:rsidRDefault="000F25B3" w:rsidP="00834F39">
            <w:pPr>
              <w:jc w:val="center"/>
              <w:rPr>
                <w:rFonts w:ascii="Times New Roman" w:hAnsi="Times New Roman" w:cs="Times New Roman"/>
                <w:sz w:val="28"/>
                <w:szCs w:val="28"/>
                <w:lang w:eastAsia="en-US"/>
              </w:rPr>
            </w:pP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F25B3" w:rsidRDefault="000F25B3" w:rsidP="00834F39">
            <w:pPr>
              <w:jc w:val="center"/>
              <w:rPr>
                <w:rFonts w:ascii="Times New Roman" w:hAnsi="Times New Roman" w:cs="Times New Roman"/>
                <w:sz w:val="28"/>
                <w:szCs w:val="28"/>
                <w:lang w:eastAsia="en-US"/>
              </w:rPr>
            </w:pPr>
            <w:bookmarkStart w:id="9" w:name="_GoBack"/>
            <w:bookmarkEnd w:id="9"/>
            <w:r>
              <w:rPr>
                <w:rFonts w:ascii="Times New Roman" w:hAnsi="Times New Roman" w:cs="Times New Roman"/>
                <w:sz w:val="28"/>
                <w:szCs w:val="28"/>
                <w:lang w:eastAsia="en-US"/>
              </w:rPr>
              <w:t>2</w:t>
            </w:r>
            <w:r w:rsidR="001D7702">
              <w:rPr>
                <w:rFonts w:ascii="Times New Roman" w:hAnsi="Times New Roman" w:cs="Times New Roman"/>
                <w:sz w:val="28"/>
                <w:szCs w:val="28"/>
                <w:lang w:eastAsia="en-US"/>
              </w:rPr>
              <w:t>0</w:t>
            </w:r>
          </w:p>
        </w:tc>
      </w:tr>
    </w:tbl>
    <w:p w:rsidR="000F25B3" w:rsidRDefault="000F25B3" w:rsidP="003B7A25">
      <w:pPr>
        <w:pStyle w:val="92"/>
        <w:keepNext/>
        <w:keepLines/>
        <w:shd w:val="clear" w:color="auto" w:fill="auto"/>
        <w:spacing w:after="194" w:line="230" w:lineRule="exact"/>
        <w:rPr>
          <w:sz w:val="28"/>
          <w:szCs w:val="28"/>
        </w:rPr>
      </w:pPr>
    </w:p>
    <w:p w:rsidR="000F25B3" w:rsidRDefault="000F25B3" w:rsidP="000F25B3">
      <w:pPr>
        <w:pStyle w:val="420"/>
        <w:keepNext/>
        <w:keepLines/>
        <w:shd w:val="clear" w:color="auto" w:fill="auto"/>
        <w:spacing w:before="0" w:line="300" w:lineRule="exact"/>
        <w:jc w:val="both"/>
        <w:rPr>
          <w:b w:val="0"/>
          <w:sz w:val="28"/>
          <w:szCs w:val="28"/>
        </w:rPr>
      </w:pPr>
    </w:p>
    <w:p w:rsidR="000F25B3" w:rsidRPr="003B7A25" w:rsidRDefault="000F25B3" w:rsidP="003B7A25">
      <w:pPr>
        <w:pStyle w:val="2"/>
        <w:ind w:firstLine="851"/>
        <w:rPr>
          <w:rFonts w:ascii="Times New Roman" w:hAnsi="Times New Roman" w:cs="Times New Roman"/>
          <w:color w:val="auto"/>
          <w:sz w:val="28"/>
        </w:rPr>
      </w:pPr>
      <w:bookmarkStart w:id="10" w:name="_Toc444156593"/>
      <w:r>
        <w:rPr>
          <w:rFonts w:ascii="Times New Roman" w:hAnsi="Times New Roman" w:cs="Times New Roman"/>
          <w:color w:val="auto"/>
          <w:sz w:val="28"/>
        </w:rPr>
        <w:t>4.2 Содержание разделов дисциплины</w:t>
      </w:r>
      <w:bookmarkEnd w:id="10"/>
    </w:p>
    <w:tbl>
      <w:tblPr>
        <w:tblpPr w:leftFromText="180" w:rightFromText="180" w:vertAnchor="text" w:horzAnchor="margin" w:tblpY="23"/>
        <w:tblW w:w="9747" w:type="dxa"/>
        <w:tblLayout w:type="fixed"/>
        <w:tblLook w:val="04A0" w:firstRow="1" w:lastRow="0" w:firstColumn="1" w:lastColumn="0" w:noHBand="0" w:noVBand="1"/>
      </w:tblPr>
      <w:tblGrid>
        <w:gridCol w:w="959"/>
        <w:gridCol w:w="2693"/>
        <w:gridCol w:w="3827"/>
        <w:gridCol w:w="2268"/>
      </w:tblGrid>
      <w:tr w:rsidR="000F25B3" w:rsidTr="00C3528D">
        <w:trPr>
          <w:trHeight w:val="1134"/>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ind w:right="-57"/>
              <w:rPr>
                <w:sz w:val="24"/>
                <w:szCs w:val="24"/>
              </w:rPr>
            </w:pPr>
            <w:r>
              <w:rPr>
                <w:rStyle w:val="111"/>
                <w:rFonts w:eastAsia="Courier New"/>
                <w:sz w:val="24"/>
                <w:szCs w:val="24"/>
              </w:rPr>
              <w:t>№ раздела</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spacing w:after="180" w:line="170" w:lineRule="exact"/>
              <w:jc w:val="center"/>
              <w:rPr>
                <w:b/>
                <w:lang w:eastAsia="en-US"/>
              </w:rPr>
            </w:pPr>
            <w:r>
              <w:rPr>
                <w:rStyle w:val="111"/>
                <w:rFonts w:eastAsia="Courier New"/>
                <w:b w:val="0"/>
                <w:sz w:val="24"/>
                <w:szCs w:val="24"/>
              </w:rPr>
              <w:t>Наименование</w:t>
            </w:r>
          </w:p>
          <w:p w:rsidR="000F25B3" w:rsidRDefault="000F25B3">
            <w:pPr>
              <w:pStyle w:val="420"/>
              <w:keepNext/>
              <w:keepLines/>
              <w:shd w:val="clear" w:color="auto" w:fill="auto"/>
              <w:spacing w:before="0" w:line="300" w:lineRule="exact"/>
              <w:rPr>
                <w:sz w:val="24"/>
                <w:szCs w:val="24"/>
              </w:rPr>
            </w:pPr>
            <w:r>
              <w:rPr>
                <w:rStyle w:val="111"/>
                <w:rFonts w:eastAsia="Courier New"/>
                <w:sz w:val="24"/>
                <w:szCs w:val="24"/>
              </w:rPr>
              <w:t>раздела</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sz w:val="24"/>
                <w:szCs w:val="24"/>
              </w:rPr>
            </w:pPr>
            <w:r>
              <w:rPr>
                <w:rStyle w:val="111"/>
                <w:rFonts w:eastAsia="Courier New"/>
                <w:sz w:val="24"/>
                <w:szCs w:val="24"/>
              </w:rPr>
              <w:t>Содержание раздела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sz w:val="24"/>
                <w:szCs w:val="24"/>
              </w:rPr>
            </w:pPr>
            <w:r>
              <w:rPr>
                <w:rStyle w:val="111"/>
                <w:rFonts w:eastAsia="Courier New"/>
                <w:sz w:val="24"/>
                <w:szCs w:val="24"/>
              </w:rPr>
              <w:t>Форма текущего контроля</w:t>
            </w:r>
          </w:p>
        </w:tc>
      </w:tr>
      <w:tr w:rsidR="000F25B3" w:rsidTr="00C3528D">
        <w:trPr>
          <w:trHeight w:val="303"/>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420"/>
              <w:keepNext/>
              <w:keepLines/>
              <w:shd w:val="clear" w:color="auto" w:fill="auto"/>
              <w:spacing w:before="0" w:line="300" w:lineRule="exact"/>
              <w:rPr>
                <w:b w:val="0"/>
                <w:sz w:val="24"/>
                <w:szCs w:val="24"/>
              </w:rPr>
            </w:pPr>
            <w:r>
              <w:rPr>
                <w:b w:val="0"/>
                <w:sz w:val="24"/>
                <w:szCs w:val="24"/>
              </w:rPr>
              <w:t>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420"/>
              <w:keepNext/>
              <w:keepLines/>
              <w:shd w:val="clear" w:color="auto" w:fill="auto"/>
              <w:spacing w:before="0" w:line="300" w:lineRule="exact"/>
              <w:rPr>
                <w:b w:val="0"/>
                <w:sz w:val="24"/>
                <w:szCs w:val="24"/>
              </w:rPr>
            </w:pPr>
            <w:r>
              <w:rPr>
                <w:b w:val="0"/>
                <w:sz w:val="24"/>
                <w:szCs w:val="24"/>
              </w:rPr>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420"/>
              <w:keepNext/>
              <w:keepLines/>
              <w:shd w:val="clear" w:color="auto" w:fill="auto"/>
              <w:spacing w:before="0" w:line="300" w:lineRule="exact"/>
              <w:rPr>
                <w:b w:val="0"/>
                <w:sz w:val="28"/>
                <w:szCs w:val="28"/>
              </w:rPr>
            </w:pPr>
            <w:r>
              <w:rPr>
                <w:b w:val="0"/>
                <w:sz w:val="28"/>
                <w:szCs w:val="28"/>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420"/>
              <w:keepNext/>
              <w:keepLines/>
              <w:shd w:val="clear" w:color="auto" w:fill="auto"/>
              <w:spacing w:before="0" w:line="300" w:lineRule="exact"/>
              <w:rPr>
                <w:b w:val="0"/>
                <w:sz w:val="28"/>
                <w:szCs w:val="28"/>
              </w:rPr>
            </w:pPr>
            <w:r>
              <w:rPr>
                <w:b w:val="0"/>
                <w:sz w:val="28"/>
                <w:szCs w:val="28"/>
              </w:rPr>
              <w:t>4</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t>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rStyle w:val="af8"/>
                <w:sz w:val="28"/>
                <w:szCs w:val="28"/>
              </w:rPr>
              <w:t>Государственное управление, исполнительная власть, административное право</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right="0"/>
              <w:jc w:val="left"/>
              <w:rPr>
                <w:b w:val="0"/>
                <w:sz w:val="28"/>
                <w:szCs w:val="28"/>
              </w:rPr>
            </w:pPr>
            <w:r>
              <w:rPr>
                <w:b w:val="0"/>
                <w:color w:val="000000"/>
                <w:sz w:val="28"/>
                <w:szCs w:val="28"/>
              </w:rPr>
              <w:t>Административное  право как отрасль права, предмет и метод административного права. Нормы административного права и административно-правовые отношения. Источники административного права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lastRenderedPageBreak/>
              <w:t>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right="0"/>
              <w:jc w:val="left"/>
              <w:rPr>
                <w:b w:val="0"/>
                <w:sz w:val="28"/>
                <w:szCs w:val="28"/>
              </w:rPr>
            </w:pPr>
            <w:r>
              <w:rPr>
                <w:b w:val="0"/>
                <w:color w:val="000000"/>
                <w:sz w:val="28"/>
                <w:szCs w:val="28"/>
              </w:rPr>
              <w:t>Субъекты административного права</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right="0"/>
              <w:jc w:val="left"/>
              <w:rPr>
                <w:b w:val="0"/>
                <w:sz w:val="28"/>
                <w:szCs w:val="28"/>
              </w:rPr>
            </w:pPr>
            <w:r>
              <w:rPr>
                <w:b w:val="0"/>
                <w:color w:val="000000"/>
                <w:sz w:val="28"/>
                <w:szCs w:val="28"/>
              </w:rPr>
              <w:t xml:space="preserve">Понятие, правоспособность и дееспособность субъектов административного права. Индивидуальные субъекты административного права. </w:t>
            </w:r>
            <w:r>
              <w:rPr>
                <w:b w:val="0"/>
                <w:sz w:val="28"/>
                <w:szCs w:val="28"/>
              </w:rPr>
              <w:t>Органы исполнительной власти. Государственная служба и государственные служащие</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Доклады студентов</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t>3</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color w:val="000000"/>
                <w:sz w:val="28"/>
                <w:szCs w:val="28"/>
              </w:rPr>
              <w:t>Формы управленческих действий</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color w:val="000000"/>
                <w:sz w:val="28"/>
                <w:szCs w:val="28"/>
              </w:rPr>
              <w:t>Понятие и виды управленческих действий. Правовые акты управления</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t>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color w:val="000000"/>
                <w:sz w:val="28"/>
                <w:szCs w:val="28"/>
              </w:rPr>
              <w:t>Методы управленческих действий</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sz w:val="28"/>
                <w:szCs w:val="28"/>
              </w:rPr>
              <w:t>Понятие и виды методов управленческих действий</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Доклады студентов</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t>5</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240" w:lineRule="auto"/>
              <w:ind w:left="34" w:right="0"/>
              <w:jc w:val="left"/>
              <w:rPr>
                <w:b w:val="0"/>
                <w:sz w:val="28"/>
                <w:szCs w:val="28"/>
              </w:rPr>
            </w:pPr>
            <w:r>
              <w:rPr>
                <w:b w:val="0"/>
                <w:color w:val="000000"/>
                <w:sz w:val="28"/>
                <w:szCs w:val="28"/>
              </w:rPr>
              <w:t>Административное принуждение, административное правонарушение и административная ответственность</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sz w:val="28"/>
                <w:szCs w:val="28"/>
              </w:rPr>
              <w:t>Административно-правовое принуждение.  Административная ответственность. Административное наказание. Дисциплинарно-правовое  принуждение и материальная ответственность по административному праву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t>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right="0"/>
              <w:jc w:val="left"/>
              <w:rPr>
                <w:b w:val="0"/>
                <w:sz w:val="28"/>
                <w:szCs w:val="28"/>
              </w:rPr>
            </w:pPr>
            <w:r>
              <w:rPr>
                <w:b w:val="0"/>
                <w:color w:val="000000"/>
                <w:sz w:val="28"/>
                <w:szCs w:val="28"/>
              </w:rPr>
              <w:t>Административно-процессуальное право. Производство по делу об административных правонарушениях</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sz w:val="28"/>
                <w:szCs w:val="28"/>
              </w:rPr>
              <w:t>Общие положения производства по делам об административных правонарушениях. Субъекты административной юрисдикции.  Участники производства по делам об административных правонарушениях.  Предмет доказывания и доказательства по делам об административных правонарушениях.  Меры обеспечения производства по делам об административных правонарушениях.  Стадии производства по делам об административных правонарушениях</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tc>
      </w:tr>
      <w:tr w:rsidR="000F25B3" w:rsidTr="00C3528D">
        <w:trPr>
          <w:trHeight w:val="567"/>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F25B3" w:rsidRDefault="000F25B3">
            <w:pPr>
              <w:pStyle w:val="420"/>
              <w:keepNext/>
              <w:keepLines/>
              <w:shd w:val="clear" w:color="auto" w:fill="auto"/>
              <w:spacing w:before="0" w:line="300" w:lineRule="exact"/>
              <w:rPr>
                <w:b w:val="0"/>
                <w:sz w:val="28"/>
                <w:szCs w:val="28"/>
              </w:rPr>
            </w:pPr>
            <w:r>
              <w:rPr>
                <w:b w:val="0"/>
                <w:sz w:val="28"/>
                <w:szCs w:val="28"/>
              </w:rPr>
              <w:lastRenderedPageBreak/>
              <w:t>7</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right="0"/>
              <w:jc w:val="left"/>
              <w:rPr>
                <w:b w:val="0"/>
                <w:sz w:val="28"/>
                <w:szCs w:val="28"/>
              </w:rPr>
            </w:pPr>
            <w:r>
              <w:rPr>
                <w:b w:val="0"/>
                <w:color w:val="000000"/>
                <w:sz w:val="28"/>
                <w:szCs w:val="28"/>
              </w:rPr>
              <w:t>Обеспечение законности в государственном управлении</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rsidP="00834F39">
            <w:pPr>
              <w:pStyle w:val="420"/>
              <w:keepNext/>
              <w:keepLines/>
              <w:shd w:val="clear" w:color="auto" w:fill="auto"/>
              <w:spacing w:before="0" w:line="300" w:lineRule="exact"/>
              <w:ind w:left="34" w:right="0"/>
              <w:jc w:val="left"/>
              <w:rPr>
                <w:b w:val="0"/>
                <w:sz w:val="28"/>
                <w:szCs w:val="28"/>
              </w:rPr>
            </w:pPr>
            <w:r>
              <w:rPr>
                <w:b w:val="0"/>
                <w:sz w:val="28"/>
                <w:szCs w:val="28"/>
              </w:rPr>
              <w:t>Обеспечение режима законности в государственном управлении (в сфере публичного управления). Контроль органов исполнительной власти.  Административная юстиция как способ обеспечения законности в сфере публичного управления</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Домашнее задание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Тестирование</w:t>
            </w:r>
          </w:p>
          <w:p w:rsidR="000F25B3" w:rsidRDefault="000F25B3">
            <w:pPr>
              <w:pStyle w:val="af5"/>
              <w:tabs>
                <w:tab w:val="clear" w:pos="720"/>
              </w:tabs>
              <w:spacing w:line="240" w:lineRule="auto"/>
              <w:ind w:left="0" w:firstLine="0"/>
              <w:jc w:val="left"/>
              <w:rPr>
                <w:spacing w:val="-3"/>
                <w:sz w:val="28"/>
                <w:szCs w:val="28"/>
                <w:lang w:eastAsia="en-US"/>
              </w:rPr>
            </w:pPr>
            <w:r>
              <w:rPr>
                <w:spacing w:val="-3"/>
                <w:sz w:val="28"/>
                <w:szCs w:val="28"/>
                <w:lang w:eastAsia="en-US"/>
              </w:rPr>
              <w:t>Доклады студентов</w:t>
            </w:r>
          </w:p>
        </w:tc>
      </w:tr>
    </w:tbl>
    <w:p w:rsidR="000F25B3" w:rsidRDefault="000F25B3" w:rsidP="000F25B3">
      <w:pPr>
        <w:pStyle w:val="420"/>
        <w:keepNext/>
        <w:keepLines/>
        <w:shd w:val="clear" w:color="auto" w:fill="auto"/>
        <w:spacing w:before="0" w:line="300" w:lineRule="exact"/>
        <w:jc w:val="both"/>
        <w:rPr>
          <w:b w:val="0"/>
          <w:sz w:val="28"/>
          <w:szCs w:val="28"/>
        </w:rPr>
      </w:pPr>
    </w:p>
    <w:p w:rsidR="000F25B3" w:rsidRDefault="000F25B3" w:rsidP="000F25B3">
      <w:pPr>
        <w:pStyle w:val="2"/>
        <w:ind w:firstLine="709"/>
        <w:rPr>
          <w:rFonts w:ascii="Times New Roman" w:hAnsi="Times New Roman" w:cs="Times New Roman"/>
          <w:color w:val="auto"/>
          <w:sz w:val="28"/>
        </w:rPr>
      </w:pPr>
      <w:bookmarkStart w:id="11" w:name="_Toc444156594"/>
      <w:r>
        <w:rPr>
          <w:rFonts w:ascii="Times New Roman" w:hAnsi="Times New Roman" w:cs="Times New Roman"/>
          <w:color w:val="auto"/>
          <w:sz w:val="28"/>
        </w:rPr>
        <w:t>4.3 Практические занятия (семинары)</w:t>
      </w:r>
      <w:bookmarkEnd w:id="11"/>
    </w:p>
    <w:p w:rsidR="000F25B3" w:rsidRDefault="000F25B3" w:rsidP="000F25B3">
      <w:pPr>
        <w:pStyle w:val="ae"/>
        <w:suppressLineNumbers/>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440"/>
        <w:gridCol w:w="5760"/>
        <w:gridCol w:w="1185"/>
      </w:tblGrid>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lang w:eastAsia="en-US"/>
              </w:rPr>
            </w:pPr>
            <w:r>
              <w:rPr>
                <w:rFonts w:ascii="Times New Roman" w:hAnsi="Times New Roman" w:cs="Times New Roman"/>
                <w:lang w:eastAsia="en-US"/>
              </w:rPr>
              <w:t xml:space="preserve">№ </w:t>
            </w:r>
          </w:p>
          <w:p w:rsidR="000F25B3" w:rsidRDefault="000F25B3">
            <w:pPr>
              <w:jc w:val="both"/>
              <w:rPr>
                <w:rFonts w:ascii="Times New Roman" w:hAnsi="Times New Roman" w:cs="Times New Roman"/>
                <w:b/>
                <w:lang w:eastAsia="en-US"/>
              </w:rPr>
            </w:pPr>
            <w:r>
              <w:rPr>
                <w:rFonts w:ascii="Times New Roman" w:hAnsi="Times New Roman" w:cs="Times New Roman"/>
                <w:lang w:eastAsia="en-US"/>
              </w:rPr>
              <w:t>занятия</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b/>
                <w:lang w:eastAsia="en-US"/>
              </w:rPr>
            </w:pPr>
            <w:r>
              <w:rPr>
                <w:rFonts w:ascii="Times New Roman" w:hAnsi="Times New Roman" w:cs="Times New Roman"/>
                <w:lang w:eastAsia="en-US"/>
              </w:rPr>
              <w:t>№  раздела</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b/>
                <w:lang w:eastAsia="en-US"/>
              </w:rPr>
            </w:pPr>
            <w:r>
              <w:rPr>
                <w:rFonts w:ascii="Times New Roman" w:hAnsi="Times New Roman" w:cs="Times New Roman"/>
                <w:lang w:eastAsia="en-US"/>
              </w:rPr>
              <w:t>Тема</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both"/>
              <w:rPr>
                <w:rFonts w:ascii="Times New Roman" w:hAnsi="Times New Roman" w:cs="Times New Roman"/>
                <w:b/>
                <w:lang w:eastAsia="en-US"/>
              </w:rPr>
            </w:pPr>
            <w:r>
              <w:rPr>
                <w:rFonts w:ascii="Times New Roman" w:hAnsi="Times New Roman" w:cs="Times New Roman"/>
                <w:snapToGrid w:val="0"/>
                <w:lang w:eastAsia="en-US"/>
              </w:rPr>
              <w:t>Кол-во часов</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lang w:eastAsia="en-US"/>
              </w:rPr>
            </w:pPr>
            <w:r>
              <w:rPr>
                <w:rFonts w:ascii="Times New Roman" w:hAnsi="Times New Roman" w:cs="Times New Roman"/>
                <w:lang w:eastAsia="en-US"/>
              </w:rPr>
              <w:t>1</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lang w:eastAsia="en-US"/>
              </w:rPr>
            </w:pPr>
            <w:r>
              <w:rPr>
                <w:rFonts w:ascii="Times New Roman" w:hAnsi="Times New Roman" w:cs="Times New Roman"/>
                <w:lang w:eastAsia="en-US"/>
              </w:rPr>
              <w:t>2</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lang w:eastAsia="en-US"/>
              </w:rPr>
            </w:pPr>
            <w:r>
              <w:rPr>
                <w:rFonts w:ascii="Times New Roman" w:hAnsi="Times New Roman" w:cs="Times New Roman"/>
                <w:lang w:eastAsia="en-US"/>
              </w:rPr>
              <w:t>3</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lang w:eastAsia="en-US"/>
              </w:rPr>
            </w:pPr>
            <w:r>
              <w:rPr>
                <w:rFonts w:ascii="Times New Roman" w:hAnsi="Times New Roman" w:cs="Times New Roman"/>
                <w:lang w:eastAsia="en-US"/>
              </w:rPr>
              <w:t>4</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5760" w:type="dxa"/>
            <w:tcBorders>
              <w:top w:val="single" w:sz="4" w:space="0" w:color="auto"/>
              <w:left w:val="single" w:sz="4" w:space="0" w:color="auto"/>
              <w:bottom w:val="single" w:sz="4" w:space="0" w:color="auto"/>
              <w:right w:val="single" w:sz="4" w:space="0" w:color="auto"/>
            </w:tcBorders>
            <w:hideMark/>
          </w:tcPr>
          <w:p w:rsidR="000F25B3" w:rsidRPr="00834F39" w:rsidRDefault="000F25B3" w:rsidP="00834F39">
            <w:pPr>
              <w:rPr>
                <w:rFonts w:ascii="Times New Roman" w:hAnsi="Times New Roman" w:cs="Times New Roman"/>
                <w:b/>
                <w:lang w:eastAsia="en-US"/>
              </w:rPr>
            </w:pPr>
            <w:r w:rsidRPr="00834F39">
              <w:rPr>
                <w:rStyle w:val="af8"/>
                <w:rFonts w:ascii="Times New Roman" w:hAnsi="Times New Roman" w:cs="Times New Roman"/>
                <w:b w:val="0"/>
                <w:sz w:val="28"/>
                <w:szCs w:val="28"/>
                <w:lang w:eastAsia="en-US"/>
              </w:rPr>
              <w:t>Государственное управление, исполнительная власть, административное право</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pPr>
              <w:jc w:val="both"/>
              <w:rPr>
                <w:rFonts w:ascii="Times New Roman" w:hAnsi="Times New Roman" w:cs="Times New Roman"/>
                <w:sz w:val="28"/>
                <w:szCs w:val="28"/>
                <w:lang w:eastAsia="en-US"/>
              </w:rPr>
            </w:pPr>
            <w:r>
              <w:rPr>
                <w:rFonts w:ascii="Times New Roman" w:hAnsi="Times New Roman" w:cs="Times New Roman"/>
                <w:sz w:val="28"/>
                <w:szCs w:val="28"/>
                <w:lang w:eastAsia="en-US"/>
              </w:rPr>
              <w:t>Субъекты административного права</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pPr>
              <w:jc w:val="both"/>
              <w:rPr>
                <w:rFonts w:ascii="Times New Roman" w:hAnsi="Times New Roman" w:cs="Times New Roman"/>
                <w:sz w:val="28"/>
                <w:szCs w:val="28"/>
                <w:lang w:eastAsia="en-US"/>
              </w:rPr>
            </w:pPr>
            <w:r>
              <w:rPr>
                <w:rFonts w:ascii="Times New Roman" w:hAnsi="Times New Roman" w:cs="Times New Roman"/>
                <w:sz w:val="28"/>
                <w:szCs w:val="28"/>
                <w:lang w:eastAsia="en-US"/>
              </w:rPr>
              <w:t>Формы управленческих действий</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pPr>
              <w:jc w:val="both"/>
              <w:rPr>
                <w:rFonts w:ascii="Times New Roman" w:hAnsi="Times New Roman" w:cs="Times New Roman"/>
                <w:sz w:val="28"/>
                <w:szCs w:val="28"/>
                <w:lang w:eastAsia="en-US"/>
              </w:rPr>
            </w:pPr>
            <w:r>
              <w:rPr>
                <w:rFonts w:ascii="Times New Roman" w:hAnsi="Times New Roman" w:cs="Times New Roman"/>
                <w:sz w:val="28"/>
                <w:szCs w:val="28"/>
                <w:lang w:eastAsia="en-US"/>
              </w:rPr>
              <w:t>Методы управленческих действий</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rsidP="00EB586F">
            <w:pPr>
              <w:rPr>
                <w:rFonts w:ascii="Times New Roman" w:hAnsi="Times New Roman" w:cs="Times New Roman"/>
                <w:b/>
                <w:sz w:val="28"/>
                <w:szCs w:val="28"/>
                <w:lang w:eastAsia="en-US"/>
              </w:rPr>
            </w:pPr>
            <w:r>
              <w:rPr>
                <w:rFonts w:ascii="Times New Roman" w:hAnsi="Times New Roman" w:cs="Times New Roman"/>
                <w:sz w:val="28"/>
                <w:szCs w:val="28"/>
                <w:lang w:eastAsia="en-US"/>
              </w:rPr>
              <w:t>Административное принуждение, административное правонарушение и административная ответственность</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r>
      <w:tr w:rsidR="000F25B3" w:rsidTr="000F25B3">
        <w:tc>
          <w:tcPr>
            <w:tcW w:w="1188"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rsidP="00EB586F">
            <w:pPr>
              <w:rPr>
                <w:rFonts w:ascii="Times New Roman" w:hAnsi="Times New Roman" w:cs="Times New Roman"/>
                <w:sz w:val="28"/>
                <w:szCs w:val="28"/>
                <w:lang w:eastAsia="en-US"/>
              </w:rPr>
            </w:pPr>
            <w:r>
              <w:rPr>
                <w:rFonts w:ascii="Times New Roman" w:hAnsi="Times New Roman" w:cs="Times New Roman"/>
                <w:sz w:val="28"/>
                <w:szCs w:val="28"/>
                <w:lang w:eastAsia="en-US"/>
              </w:rPr>
              <w:t>Административно-процессуальное право. Производство по делу об административных правонарушениях</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10</w:t>
            </w:r>
          </w:p>
        </w:tc>
      </w:tr>
      <w:tr w:rsidR="000F25B3" w:rsidTr="000F25B3">
        <w:tc>
          <w:tcPr>
            <w:tcW w:w="1188" w:type="dxa"/>
            <w:tcBorders>
              <w:top w:val="single" w:sz="4" w:space="0" w:color="auto"/>
              <w:left w:val="single" w:sz="4" w:space="0" w:color="auto"/>
              <w:bottom w:val="single" w:sz="4" w:space="0" w:color="auto"/>
              <w:right w:val="single" w:sz="4" w:space="0" w:color="auto"/>
            </w:tcBorders>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7</w:t>
            </w:r>
          </w:p>
        </w:tc>
        <w:tc>
          <w:tcPr>
            <w:tcW w:w="1440"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7</w:t>
            </w: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rsidP="00EB586F">
            <w:pPr>
              <w:rPr>
                <w:rFonts w:ascii="Times New Roman" w:hAnsi="Times New Roman" w:cs="Times New Roman"/>
                <w:b/>
                <w:sz w:val="28"/>
                <w:szCs w:val="28"/>
                <w:lang w:eastAsia="en-US"/>
              </w:rPr>
            </w:pPr>
            <w:r>
              <w:rPr>
                <w:rFonts w:ascii="Times New Roman" w:hAnsi="Times New Roman" w:cs="Times New Roman"/>
                <w:sz w:val="28"/>
                <w:szCs w:val="28"/>
                <w:lang w:eastAsia="en-US"/>
              </w:rPr>
              <w:t>Обеспечение законности в государственном управлении</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r>
      <w:tr w:rsidR="000F25B3" w:rsidTr="000F25B3">
        <w:tc>
          <w:tcPr>
            <w:tcW w:w="1188" w:type="dxa"/>
            <w:tcBorders>
              <w:top w:val="single" w:sz="4" w:space="0" w:color="auto"/>
              <w:left w:val="single" w:sz="4" w:space="0" w:color="auto"/>
              <w:bottom w:val="single" w:sz="4" w:space="0" w:color="auto"/>
              <w:right w:val="single" w:sz="4" w:space="0" w:color="auto"/>
            </w:tcBorders>
          </w:tcPr>
          <w:p w:rsidR="000F25B3" w:rsidRDefault="000F25B3">
            <w:pPr>
              <w:jc w:val="center"/>
              <w:rPr>
                <w:rFonts w:ascii="Times New Roman" w:hAnsi="Times New Roman" w:cs="Times New Roman"/>
                <w:sz w:val="28"/>
                <w:szCs w:val="28"/>
                <w:lang w:eastAsia="en-US"/>
              </w:rPr>
            </w:pPr>
          </w:p>
        </w:tc>
        <w:tc>
          <w:tcPr>
            <w:tcW w:w="1440" w:type="dxa"/>
            <w:tcBorders>
              <w:top w:val="single" w:sz="4" w:space="0" w:color="auto"/>
              <w:left w:val="single" w:sz="4" w:space="0" w:color="auto"/>
              <w:bottom w:val="single" w:sz="4" w:space="0" w:color="auto"/>
              <w:right w:val="single" w:sz="4" w:space="0" w:color="auto"/>
            </w:tcBorders>
          </w:tcPr>
          <w:p w:rsidR="000F25B3" w:rsidRDefault="000F25B3">
            <w:pPr>
              <w:jc w:val="center"/>
              <w:rPr>
                <w:rFonts w:ascii="Times New Roman" w:hAnsi="Times New Roman" w:cs="Times New Roman"/>
                <w:sz w:val="28"/>
                <w:szCs w:val="28"/>
                <w:lang w:eastAsia="en-US"/>
              </w:rPr>
            </w:pPr>
          </w:p>
        </w:tc>
        <w:tc>
          <w:tcPr>
            <w:tcW w:w="5760" w:type="dxa"/>
            <w:tcBorders>
              <w:top w:val="single" w:sz="4" w:space="0" w:color="auto"/>
              <w:left w:val="single" w:sz="4" w:space="0" w:color="auto"/>
              <w:bottom w:val="single" w:sz="4" w:space="0" w:color="auto"/>
              <w:right w:val="single" w:sz="4" w:space="0" w:color="auto"/>
            </w:tcBorders>
            <w:hideMark/>
          </w:tcPr>
          <w:p w:rsidR="000F25B3" w:rsidRDefault="000F25B3">
            <w:pPr>
              <w:pStyle w:val="a8"/>
              <w:jc w:val="both"/>
              <w:rPr>
                <w:rFonts w:ascii="Times New Roman" w:hAnsi="Times New Roman" w:cs="Times New Roman"/>
                <w:i/>
                <w:sz w:val="28"/>
                <w:szCs w:val="28"/>
                <w:lang w:eastAsia="en-US"/>
              </w:rPr>
            </w:pPr>
            <w:r>
              <w:rPr>
                <w:rFonts w:ascii="Times New Roman" w:hAnsi="Times New Roman" w:cs="Times New Roman"/>
                <w:i/>
                <w:sz w:val="28"/>
                <w:szCs w:val="28"/>
                <w:lang w:eastAsia="en-US"/>
              </w:rPr>
              <w:t>Итого:</w:t>
            </w:r>
          </w:p>
        </w:tc>
        <w:tc>
          <w:tcPr>
            <w:tcW w:w="1185" w:type="dxa"/>
            <w:tcBorders>
              <w:top w:val="single" w:sz="4" w:space="0" w:color="auto"/>
              <w:left w:val="single" w:sz="4" w:space="0" w:color="auto"/>
              <w:bottom w:val="single" w:sz="4" w:space="0" w:color="auto"/>
              <w:right w:val="single" w:sz="4" w:space="0" w:color="auto"/>
            </w:tcBorders>
            <w:hideMark/>
          </w:tcPr>
          <w:p w:rsidR="000F25B3" w:rsidRDefault="000F25B3">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33</w:t>
            </w:r>
          </w:p>
        </w:tc>
      </w:tr>
    </w:tbl>
    <w:p w:rsidR="00EB586F" w:rsidRDefault="00EB586F">
      <w:pPr>
        <w:widowControl/>
        <w:spacing w:after="200" w:line="276" w:lineRule="auto"/>
        <w:ind w:right="0"/>
        <w:rPr>
          <w:rFonts w:ascii="Times New Roman" w:eastAsiaTheme="majorEastAsia" w:hAnsi="Times New Roman" w:cs="Times New Roman"/>
          <w:b/>
          <w:bCs/>
          <w:color w:val="auto"/>
          <w:sz w:val="28"/>
          <w:szCs w:val="26"/>
        </w:rPr>
      </w:pPr>
    </w:p>
    <w:p w:rsidR="000F25B3" w:rsidRDefault="000F25B3" w:rsidP="000F25B3">
      <w:pPr>
        <w:pStyle w:val="2"/>
        <w:ind w:firstLine="709"/>
        <w:rPr>
          <w:rFonts w:ascii="Times New Roman" w:hAnsi="Times New Roman" w:cs="Times New Roman"/>
          <w:color w:val="auto"/>
          <w:sz w:val="28"/>
        </w:rPr>
      </w:pPr>
      <w:bookmarkStart w:id="12" w:name="_Toc444156595"/>
      <w:r>
        <w:rPr>
          <w:rFonts w:ascii="Times New Roman" w:hAnsi="Times New Roman" w:cs="Times New Roman"/>
          <w:color w:val="auto"/>
          <w:sz w:val="28"/>
        </w:rPr>
        <w:t>4.4 Самостоятельное изучение разделов дисциплины</w:t>
      </w:r>
      <w:bookmarkEnd w:id="12"/>
    </w:p>
    <w:p w:rsidR="000F25B3" w:rsidRDefault="000F25B3" w:rsidP="000F25B3">
      <w:pPr>
        <w:suppressLineNumbers/>
        <w:jc w:val="both"/>
        <w:rPr>
          <w:rFonts w:ascii="Times New Roman" w:hAnsi="Times New Roman"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7088"/>
        <w:gridCol w:w="1275"/>
      </w:tblGrid>
      <w:tr w:rsidR="000F25B3" w:rsidTr="00EB586F">
        <w:tc>
          <w:tcPr>
            <w:tcW w:w="1384"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ind w:left="-113"/>
              <w:jc w:val="center"/>
              <w:rPr>
                <w:rFonts w:ascii="Times New Roman" w:hAnsi="Times New Roman" w:cs="Times New Roman"/>
                <w:lang w:eastAsia="en-US"/>
              </w:rPr>
            </w:pPr>
            <w:r>
              <w:rPr>
                <w:rFonts w:ascii="Times New Roman" w:hAnsi="Times New Roman" w:cs="Times New Roman"/>
                <w:lang w:eastAsia="en-US"/>
              </w:rPr>
              <w:t xml:space="preserve">№ </w:t>
            </w:r>
          </w:p>
          <w:p w:rsidR="000F25B3" w:rsidRDefault="000F25B3">
            <w:pPr>
              <w:suppressLineNumbers/>
              <w:jc w:val="both"/>
              <w:rPr>
                <w:rFonts w:ascii="Times New Roman" w:hAnsi="Times New Roman" w:cs="Times New Roman"/>
                <w:b/>
                <w:lang w:eastAsia="en-US"/>
              </w:rPr>
            </w:pPr>
            <w:r>
              <w:rPr>
                <w:rFonts w:ascii="Times New Roman" w:hAnsi="Times New Roman" w:cs="Times New Roman"/>
                <w:lang w:eastAsia="en-US"/>
              </w:rPr>
              <w:t>раздела</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b/>
                <w:lang w:eastAsia="en-US"/>
              </w:rPr>
            </w:pPr>
            <w:r>
              <w:rPr>
                <w:rFonts w:ascii="Times New Roman" w:hAnsi="Times New Roman" w:cs="Times New Roman"/>
                <w:lang w:eastAsia="en-US"/>
              </w:rPr>
              <w:t>Вопросы, выносимые на самостоятельное изучение</w:t>
            </w:r>
          </w:p>
        </w:tc>
        <w:tc>
          <w:tcPr>
            <w:tcW w:w="1275"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b/>
                <w:lang w:eastAsia="en-US"/>
              </w:rPr>
            </w:pPr>
            <w:r>
              <w:rPr>
                <w:rFonts w:ascii="Times New Roman" w:hAnsi="Times New Roman" w:cs="Times New Roman"/>
                <w:snapToGrid w:val="0"/>
                <w:lang w:eastAsia="en-US"/>
              </w:rPr>
              <w:t>Кол-во часов</w:t>
            </w:r>
          </w:p>
        </w:tc>
      </w:tr>
      <w:tr w:rsidR="000F25B3" w:rsidTr="00EB586F">
        <w:tc>
          <w:tcPr>
            <w:tcW w:w="1384"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lang w:eastAsia="en-US"/>
              </w:rPr>
            </w:pPr>
            <w:r>
              <w:rPr>
                <w:rFonts w:ascii="Times New Roman" w:hAnsi="Times New Roman" w:cs="Times New Roman"/>
                <w:lang w:eastAsia="en-US"/>
              </w:rPr>
              <w:t>1</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lang w:eastAsia="en-US"/>
              </w:rPr>
            </w:pPr>
            <w:r>
              <w:rPr>
                <w:rFonts w:ascii="Times New Roman" w:hAnsi="Times New Roman" w:cs="Times New Roman"/>
                <w:lang w:eastAsia="en-US"/>
              </w:rPr>
              <w:t>2</w:t>
            </w:r>
          </w:p>
        </w:tc>
        <w:tc>
          <w:tcPr>
            <w:tcW w:w="1275"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lang w:eastAsia="en-US"/>
              </w:rPr>
            </w:pPr>
            <w:r>
              <w:rPr>
                <w:rFonts w:ascii="Times New Roman" w:hAnsi="Times New Roman" w:cs="Times New Roman"/>
                <w:lang w:eastAsia="en-US"/>
              </w:rPr>
              <w:t>3</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rsidP="00EB586F">
            <w:pPr>
              <w:ind w:right="283"/>
              <w:rPr>
                <w:rFonts w:ascii="Times New Roman" w:hAnsi="Times New Roman" w:cs="Times New Roman"/>
                <w:sz w:val="28"/>
                <w:szCs w:val="28"/>
                <w:lang w:eastAsia="en-US"/>
              </w:rPr>
            </w:pPr>
            <w:r>
              <w:rPr>
                <w:rFonts w:ascii="Times New Roman" w:hAnsi="Times New Roman" w:cs="Times New Roman"/>
                <w:sz w:val="28"/>
                <w:szCs w:val="28"/>
                <w:lang w:eastAsia="en-US"/>
              </w:rPr>
              <w:t>Государственное управление. Исполнительная власть. Наука административного права</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2</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rsidP="00EB586F">
            <w:pPr>
              <w:ind w:right="283"/>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Индивидуальные субъекты административного права. Государственная администрация. Государственные и негосударственные организации как субъекты </w:t>
            </w:r>
            <w:r>
              <w:rPr>
                <w:rFonts w:ascii="Times New Roman" w:hAnsi="Times New Roman" w:cs="Times New Roman"/>
                <w:sz w:val="28"/>
                <w:szCs w:val="28"/>
                <w:lang w:eastAsia="en-US"/>
              </w:rPr>
              <w:lastRenderedPageBreak/>
              <w:t>административного права</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6</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3</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pPr>
              <w:ind w:right="283"/>
              <w:jc w:val="both"/>
              <w:rPr>
                <w:rFonts w:ascii="Times New Roman" w:hAnsi="Times New Roman" w:cs="Times New Roman"/>
                <w:sz w:val="28"/>
                <w:szCs w:val="28"/>
                <w:lang w:eastAsia="en-US"/>
              </w:rPr>
            </w:pPr>
            <w:r>
              <w:rPr>
                <w:rFonts w:ascii="Times New Roman" w:hAnsi="Times New Roman" w:cs="Times New Roman"/>
                <w:sz w:val="28"/>
                <w:szCs w:val="28"/>
                <w:lang w:eastAsia="en-US"/>
              </w:rPr>
              <w:t>Административный договор</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rsidP="00EB586F">
            <w:pPr>
              <w:ind w:right="283"/>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Разрешительная система в Российской </w:t>
            </w:r>
            <w:proofErr w:type="spellStart"/>
            <w:r>
              <w:rPr>
                <w:rFonts w:ascii="Times New Roman" w:hAnsi="Times New Roman" w:cs="Times New Roman"/>
                <w:sz w:val="28"/>
                <w:szCs w:val="28"/>
                <w:lang w:eastAsia="en-US"/>
              </w:rPr>
              <w:t>Федерации</w:t>
            </w:r>
            <w:proofErr w:type="gramStart"/>
            <w:r>
              <w:rPr>
                <w:rFonts w:ascii="Times New Roman" w:hAnsi="Times New Roman" w:cs="Times New Roman"/>
                <w:sz w:val="28"/>
                <w:szCs w:val="28"/>
                <w:lang w:eastAsia="en-US"/>
              </w:rPr>
              <w:t>.а</w:t>
            </w:r>
            <w:proofErr w:type="gramEnd"/>
            <w:r>
              <w:rPr>
                <w:rFonts w:ascii="Times New Roman" w:hAnsi="Times New Roman" w:cs="Times New Roman"/>
                <w:sz w:val="28"/>
                <w:szCs w:val="28"/>
                <w:lang w:eastAsia="en-US"/>
              </w:rPr>
              <w:t>дминистративный</w:t>
            </w:r>
            <w:proofErr w:type="spellEnd"/>
            <w:r>
              <w:rPr>
                <w:rFonts w:ascii="Times New Roman" w:hAnsi="Times New Roman" w:cs="Times New Roman"/>
                <w:sz w:val="28"/>
                <w:szCs w:val="28"/>
                <w:lang w:eastAsia="en-US"/>
              </w:rPr>
              <w:t xml:space="preserve"> надзор. Административно-правовые режимы</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rsidP="00EB586F">
            <w:pPr>
              <w:ind w:right="283"/>
              <w:rPr>
                <w:rFonts w:ascii="Times New Roman" w:hAnsi="Times New Roman" w:cs="Times New Roman"/>
                <w:sz w:val="28"/>
                <w:szCs w:val="28"/>
                <w:lang w:eastAsia="en-US"/>
              </w:rPr>
            </w:pPr>
            <w:r>
              <w:rPr>
                <w:rFonts w:ascii="Times New Roman" w:hAnsi="Times New Roman" w:cs="Times New Roman"/>
                <w:sz w:val="28"/>
                <w:szCs w:val="28"/>
                <w:lang w:eastAsia="en-US"/>
              </w:rPr>
              <w:t>Дисциплинарная ответственность по административному праву. Дисциплинарное производство по административному праву</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rsidP="00EB586F">
            <w:pPr>
              <w:ind w:right="283"/>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Административный процесс и административно-процессуальное право. Участники производства по делам об административных правонарушениях. Стадии производства по делам об административных правонарушениях </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EB586F" w:rsidRDefault="00EB586F">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7</w:t>
            </w: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rsidP="00EB586F">
            <w:pPr>
              <w:suppressLineNumbers/>
              <w:ind w:right="283"/>
              <w:rPr>
                <w:rFonts w:ascii="Times New Roman" w:hAnsi="Times New Roman" w:cs="Times New Roman"/>
                <w:sz w:val="28"/>
                <w:szCs w:val="28"/>
                <w:lang w:eastAsia="en-US"/>
              </w:rPr>
            </w:pPr>
            <w:r>
              <w:rPr>
                <w:rFonts w:ascii="Times New Roman" w:hAnsi="Times New Roman" w:cs="Times New Roman"/>
                <w:sz w:val="28"/>
                <w:szCs w:val="28"/>
                <w:lang w:eastAsia="en-US"/>
              </w:rPr>
              <w:t>Судебный контроль. Понятие, цели, задачи и предмет прокурорского надзора. Административное судопроизводство в системе судебной деятельности</w:t>
            </w:r>
          </w:p>
        </w:tc>
        <w:tc>
          <w:tcPr>
            <w:tcW w:w="1275"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p w:rsidR="00EB586F" w:rsidRDefault="00EB586F">
            <w:pPr>
              <w:suppressLineNumbers/>
              <w:jc w:val="center"/>
              <w:rPr>
                <w:rFonts w:ascii="Times New Roman" w:hAnsi="Times New Roman" w:cs="Times New Roman"/>
                <w:sz w:val="28"/>
                <w:szCs w:val="28"/>
                <w:lang w:eastAsia="en-US"/>
              </w:rPr>
            </w:pPr>
          </w:p>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6</w:t>
            </w:r>
          </w:p>
        </w:tc>
      </w:tr>
      <w:tr w:rsidR="000F25B3" w:rsidTr="00EB586F">
        <w:tc>
          <w:tcPr>
            <w:tcW w:w="1384" w:type="dxa"/>
            <w:tcBorders>
              <w:top w:val="single" w:sz="4" w:space="0" w:color="auto"/>
              <w:left w:val="single" w:sz="4" w:space="0" w:color="auto"/>
              <w:bottom w:val="single" w:sz="4" w:space="0" w:color="auto"/>
              <w:right w:val="single" w:sz="4" w:space="0" w:color="auto"/>
            </w:tcBorders>
          </w:tcPr>
          <w:p w:rsidR="000F25B3" w:rsidRDefault="000F25B3">
            <w:pPr>
              <w:suppressLineNumbers/>
              <w:jc w:val="center"/>
              <w:rPr>
                <w:rFonts w:ascii="Times New Roman" w:hAnsi="Times New Roman" w:cs="Times New Roman"/>
                <w:sz w:val="28"/>
                <w:szCs w:val="28"/>
                <w:lang w:eastAsia="en-US"/>
              </w:rPr>
            </w:pPr>
          </w:p>
        </w:tc>
        <w:tc>
          <w:tcPr>
            <w:tcW w:w="7088"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Итого:</w:t>
            </w:r>
          </w:p>
        </w:tc>
        <w:tc>
          <w:tcPr>
            <w:tcW w:w="1275" w:type="dxa"/>
            <w:tcBorders>
              <w:top w:val="single" w:sz="4" w:space="0" w:color="auto"/>
              <w:left w:val="single" w:sz="4" w:space="0" w:color="auto"/>
              <w:bottom w:val="single" w:sz="4" w:space="0" w:color="auto"/>
              <w:right w:val="single" w:sz="4" w:space="0" w:color="auto"/>
            </w:tcBorders>
            <w:hideMark/>
          </w:tcPr>
          <w:p w:rsidR="000F25B3" w:rsidRDefault="000F25B3">
            <w:pPr>
              <w:suppressLineNumbers/>
              <w:jc w:val="center"/>
              <w:rPr>
                <w:rFonts w:ascii="Times New Roman" w:hAnsi="Times New Roman" w:cs="Times New Roman"/>
                <w:sz w:val="28"/>
                <w:szCs w:val="28"/>
                <w:lang w:eastAsia="en-US"/>
              </w:rPr>
            </w:pPr>
            <w:r>
              <w:rPr>
                <w:rFonts w:ascii="Times New Roman" w:hAnsi="Times New Roman" w:cs="Times New Roman"/>
                <w:sz w:val="28"/>
                <w:szCs w:val="28"/>
                <w:lang w:eastAsia="en-US"/>
              </w:rPr>
              <w:t>32</w:t>
            </w:r>
          </w:p>
        </w:tc>
      </w:tr>
    </w:tbl>
    <w:p w:rsidR="000F25B3" w:rsidRDefault="000F25B3" w:rsidP="000F25B3"/>
    <w:p w:rsidR="000F25B3" w:rsidRDefault="000F25B3" w:rsidP="000F25B3">
      <w:pPr>
        <w:pStyle w:val="1"/>
        <w:ind w:firstLine="709"/>
        <w:rPr>
          <w:rFonts w:ascii="Times New Roman" w:hAnsi="Times New Roman" w:cs="Times New Roman"/>
          <w:color w:val="auto"/>
        </w:rPr>
      </w:pPr>
      <w:bookmarkStart w:id="13" w:name="_Toc444156596"/>
      <w:r>
        <w:rPr>
          <w:rFonts w:ascii="Times New Roman" w:hAnsi="Times New Roman" w:cs="Times New Roman"/>
          <w:color w:val="auto"/>
        </w:rPr>
        <w:t>5 Образовательные технологии</w:t>
      </w:r>
      <w:bookmarkEnd w:id="13"/>
    </w:p>
    <w:p w:rsidR="000F25B3" w:rsidRDefault="000F25B3" w:rsidP="000F25B3">
      <w:pPr>
        <w:ind w:firstLine="709"/>
        <w:rPr>
          <w:rFonts w:ascii="Times New Roman" w:hAnsi="Times New Roman" w:cs="Times New Roman"/>
          <w:b/>
          <w:bCs/>
          <w:sz w:val="28"/>
          <w:szCs w:val="28"/>
        </w:rPr>
      </w:pPr>
    </w:p>
    <w:p w:rsidR="000F25B3" w:rsidRDefault="000F25B3" w:rsidP="000F25B3">
      <w:pPr>
        <w:ind w:firstLine="709"/>
        <w:rPr>
          <w:rFonts w:ascii="Times New Roman" w:hAnsi="Times New Roman" w:cs="Times New Roman"/>
          <w:bCs/>
          <w:sz w:val="28"/>
          <w:szCs w:val="28"/>
        </w:rPr>
      </w:pPr>
      <w:r>
        <w:rPr>
          <w:rFonts w:ascii="Times New Roman" w:hAnsi="Times New Roman" w:cs="Times New Roman"/>
          <w:bCs/>
          <w:sz w:val="28"/>
          <w:szCs w:val="28"/>
        </w:rPr>
        <w:t xml:space="preserve">В качестве </w:t>
      </w:r>
      <w:r>
        <w:rPr>
          <w:rFonts w:ascii="Times New Roman" w:hAnsi="Times New Roman" w:cs="Times New Roman"/>
          <w:b/>
          <w:bCs/>
          <w:sz w:val="28"/>
          <w:szCs w:val="28"/>
        </w:rPr>
        <w:t>образовательных технологий</w:t>
      </w:r>
      <w:r>
        <w:rPr>
          <w:rFonts w:ascii="Times New Roman" w:hAnsi="Times New Roman" w:cs="Times New Roman"/>
          <w:bCs/>
          <w:sz w:val="28"/>
          <w:szCs w:val="28"/>
        </w:rPr>
        <w:t xml:space="preserve"> при изучении данной дисциплины можно рассматривать визуализацию, компьютерные программы, ролевые игры и другие. </w:t>
      </w:r>
    </w:p>
    <w:p w:rsidR="000F25B3" w:rsidRPr="003B7A25" w:rsidRDefault="000F25B3" w:rsidP="003B7A25">
      <w:pPr>
        <w:ind w:firstLine="709"/>
        <w:rPr>
          <w:rFonts w:ascii="Times New Roman" w:hAnsi="Times New Roman" w:cs="Times New Roman"/>
          <w:sz w:val="28"/>
          <w:szCs w:val="28"/>
        </w:rPr>
      </w:pPr>
      <w:r>
        <w:rPr>
          <w:rFonts w:ascii="Times New Roman" w:hAnsi="Times New Roman" w:cs="Times New Roman"/>
          <w:sz w:val="28"/>
          <w:szCs w:val="28"/>
        </w:rPr>
        <w:t>Удельный вес занятий, проводимых в интерактивных формах, должен составлять не менее 30 процентов от всего объема аудиторных занятий. По дисциплине административное право для лекционных занятий проводятся такие интерактивные образовательные технологии, как: лекция – визуализация (6 часов), лекция с применением технологий проблемного обучения (6 часов), лекция – диалог (4 часа), лекция – пресс-конференция (2 часа)</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ля практических занятий: мастер – класс (2 часа), деловая игра (2 часа), ролевая игра (4 часа), решение ситуационных задач (4 часа). В общей сложности проведение занятий с использованием интерактивных технологий составляет 28 часов.</w:t>
      </w:r>
    </w:p>
    <w:p w:rsidR="000F25B3" w:rsidRPr="00C3528D" w:rsidRDefault="000F25B3" w:rsidP="00C3528D">
      <w:pPr>
        <w:pStyle w:val="1"/>
        <w:ind w:firstLine="709"/>
        <w:rPr>
          <w:rFonts w:ascii="Times New Roman" w:hAnsi="Times New Roman" w:cs="Times New Roman"/>
          <w:color w:val="auto"/>
        </w:rPr>
      </w:pPr>
      <w:bookmarkStart w:id="14" w:name="_Toc444156597"/>
      <w:r w:rsidRPr="00C3528D">
        <w:rPr>
          <w:rFonts w:ascii="Times New Roman" w:hAnsi="Times New Roman" w:cs="Times New Roman"/>
          <w:color w:val="auto"/>
        </w:rPr>
        <w:t>6 Оценочные средства для текущего контроля успеваемости и промежуточной аттестации</w:t>
      </w:r>
      <w:bookmarkEnd w:id="14"/>
    </w:p>
    <w:p w:rsidR="000F25B3" w:rsidRPr="00C3528D" w:rsidRDefault="000F25B3" w:rsidP="00C3528D">
      <w:pPr>
        <w:pStyle w:val="2"/>
        <w:ind w:firstLine="709"/>
        <w:rPr>
          <w:rFonts w:ascii="Times New Roman" w:hAnsi="Times New Roman" w:cs="Times New Roman"/>
          <w:color w:val="auto"/>
          <w:sz w:val="28"/>
        </w:rPr>
      </w:pPr>
      <w:bookmarkStart w:id="15" w:name="_Toc444156598"/>
      <w:r w:rsidRPr="00C3528D">
        <w:rPr>
          <w:rFonts w:ascii="Times New Roman" w:hAnsi="Times New Roman" w:cs="Times New Roman"/>
          <w:color w:val="auto"/>
          <w:sz w:val="28"/>
        </w:rPr>
        <w:t>6.1 Задания для проведения текущего контроля успеваемости</w:t>
      </w:r>
      <w:bookmarkEnd w:id="15"/>
    </w:p>
    <w:p w:rsidR="000F25B3" w:rsidRDefault="000F25B3" w:rsidP="000F25B3">
      <w:pPr>
        <w:ind w:firstLine="720"/>
        <w:jc w:val="both"/>
        <w:rPr>
          <w:rFonts w:ascii="Times New Roman" w:hAnsi="Times New Roman" w:cs="Times New Roman"/>
          <w:b/>
          <w:sz w:val="28"/>
          <w:szCs w:val="28"/>
        </w:rPr>
      </w:pP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Раздел 1 Государственное управление, исполнительная власть, административное право</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lastRenderedPageBreak/>
        <w:t>Какие органы государства осуществляют государственную административную деятельность?</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Каковы характерные черты исполнительной власти как ветви государственной власти?</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Каковы принципы государственной исполнительной власти? Дайте их краткую характеристику.</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proofErr w:type="gramStart"/>
      <w:r>
        <w:rPr>
          <w:rFonts w:ascii="Times New Roman" w:hAnsi="Times New Roman" w:cs="Times New Roman"/>
          <w:sz w:val="28"/>
          <w:szCs w:val="28"/>
        </w:rPr>
        <w:t>Нормами</w:t>
      </w:r>
      <w:proofErr w:type="gramEnd"/>
      <w:r>
        <w:rPr>
          <w:rFonts w:ascii="Times New Roman" w:hAnsi="Times New Roman" w:cs="Times New Roman"/>
          <w:sz w:val="28"/>
          <w:szCs w:val="28"/>
        </w:rPr>
        <w:t xml:space="preserve"> каких отраслей права регулируется деятельность государственной администрации?</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В чем заключаются цели административно-правового регулирования?</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Каков круг общественных отношений, регулируемых нормами административного права?</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 выражены  признаки  (черты)  метода административно-правового регулирования в нормах права в сравнении с ме</w:t>
      </w:r>
      <w:r>
        <w:rPr>
          <w:rFonts w:ascii="Times New Roman" w:hAnsi="Times New Roman" w:cs="Times New Roman"/>
          <w:sz w:val="28"/>
          <w:szCs w:val="28"/>
        </w:rPr>
        <w:softHyphen/>
        <w:t>тодом гражданского права?</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Почему административное право принадлежит к числу фундаментальных отраслей права?</w:t>
      </w:r>
    </w:p>
    <w:p w:rsidR="000F25B3" w:rsidRDefault="000F25B3" w:rsidP="003B7A25">
      <w:pPr>
        <w:pStyle w:val="a8"/>
        <w:widowControl/>
        <w:numPr>
          <w:ilvl w:val="0"/>
          <w:numId w:val="6"/>
        </w:numPr>
        <w:spacing w:after="0"/>
        <w:ind w:left="0" w:right="0" w:firstLine="720"/>
        <w:jc w:val="both"/>
        <w:rPr>
          <w:rFonts w:ascii="Times New Roman" w:hAnsi="Times New Roman" w:cs="Times New Roman"/>
          <w:spacing w:val="-15"/>
          <w:sz w:val="28"/>
          <w:szCs w:val="28"/>
        </w:rPr>
      </w:pPr>
      <w:r>
        <w:rPr>
          <w:rFonts w:ascii="Times New Roman" w:hAnsi="Times New Roman" w:cs="Times New Roman"/>
          <w:sz w:val="28"/>
          <w:szCs w:val="28"/>
        </w:rPr>
        <w:t>Перечислите функции административного права.</w:t>
      </w:r>
    </w:p>
    <w:p w:rsidR="000F25B3" w:rsidRDefault="000F25B3" w:rsidP="003B7A25">
      <w:pPr>
        <w:pStyle w:val="a8"/>
        <w:widowControl/>
        <w:numPr>
          <w:ilvl w:val="0"/>
          <w:numId w:val="6"/>
        </w:numPr>
        <w:spacing w:after="0"/>
        <w:ind w:left="0" w:right="0" w:firstLine="720"/>
        <w:jc w:val="both"/>
        <w:rPr>
          <w:rFonts w:ascii="Times New Roman" w:hAnsi="Times New Roman" w:cs="Times New Roman"/>
          <w:sz w:val="28"/>
          <w:szCs w:val="28"/>
        </w:rPr>
      </w:pPr>
      <w:r>
        <w:rPr>
          <w:rFonts w:ascii="Times New Roman" w:hAnsi="Times New Roman" w:cs="Times New Roman"/>
          <w:sz w:val="28"/>
          <w:szCs w:val="28"/>
        </w:rPr>
        <w:t xml:space="preserve"> Что такое </w:t>
      </w:r>
      <w:proofErr w:type="spellStart"/>
      <w:r>
        <w:rPr>
          <w:rFonts w:ascii="Times New Roman" w:hAnsi="Times New Roman" w:cs="Times New Roman"/>
          <w:spacing w:val="-2"/>
          <w:sz w:val="28"/>
          <w:szCs w:val="28"/>
        </w:rPr>
        <w:t>админи</w:t>
      </w:r>
      <w:r>
        <w:rPr>
          <w:rFonts w:ascii="Times New Roman" w:hAnsi="Times New Roman" w:cs="Times New Roman"/>
          <w:sz w:val="28"/>
          <w:szCs w:val="28"/>
        </w:rPr>
        <w:t>стративнаяправосубъектность</w:t>
      </w:r>
      <w:proofErr w:type="spellEnd"/>
      <w:r>
        <w:rPr>
          <w:rFonts w:ascii="Times New Roman" w:hAnsi="Times New Roman" w:cs="Times New Roman"/>
          <w:sz w:val="28"/>
          <w:szCs w:val="28"/>
        </w:rPr>
        <w:t>?</w:t>
      </w:r>
    </w:p>
    <w:p w:rsidR="000F25B3" w:rsidRDefault="000F25B3" w:rsidP="003B7A25">
      <w:pPr>
        <w:pStyle w:val="21"/>
        <w:widowControl/>
        <w:numPr>
          <w:ilvl w:val="0"/>
          <w:numId w:val="6"/>
        </w:numPr>
        <w:tabs>
          <w:tab w:val="left" w:pos="0"/>
          <w:tab w:val="left" w:pos="709"/>
        </w:tabs>
        <w:spacing w:after="0" w:line="240" w:lineRule="auto"/>
        <w:ind w:left="0" w:right="0" w:firstLine="720"/>
        <w:jc w:val="both"/>
        <w:rPr>
          <w:rFonts w:ascii="Times New Roman" w:hAnsi="Times New Roman" w:cs="Times New Roman"/>
          <w:spacing w:val="-25"/>
          <w:sz w:val="28"/>
          <w:szCs w:val="28"/>
        </w:rPr>
      </w:pPr>
      <w:r>
        <w:rPr>
          <w:rFonts w:ascii="Times New Roman" w:hAnsi="Times New Roman" w:cs="Times New Roman"/>
          <w:sz w:val="28"/>
          <w:szCs w:val="28"/>
        </w:rPr>
        <w:t>Раскройте      понятие административно-правовых отношений.</w:t>
      </w:r>
    </w:p>
    <w:p w:rsidR="000F25B3" w:rsidRDefault="000F25B3" w:rsidP="003B7A25">
      <w:pPr>
        <w:widowControl/>
        <w:numPr>
          <w:ilvl w:val="0"/>
          <w:numId w:val="6"/>
        </w:numPr>
        <w:shd w:val="clear" w:color="auto" w:fill="FFFFFF"/>
        <w:tabs>
          <w:tab w:val="left" w:pos="394"/>
        </w:tabs>
        <w:ind w:left="0" w:right="0" w:firstLine="720"/>
        <w:jc w:val="both"/>
        <w:rPr>
          <w:rFonts w:ascii="Times New Roman" w:hAnsi="Times New Roman" w:cs="Times New Roman"/>
          <w:spacing w:val="-14"/>
          <w:sz w:val="28"/>
          <w:szCs w:val="28"/>
        </w:rPr>
      </w:pPr>
      <w:r>
        <w:rPr>
          <w:rFonts w:ascii="Times New Roman" w:hAnsi="Times New Roman" w:cs="Times New Roman"/>
          <w:spacing w:val="-10"/>
          <w:sz w:val="28"/>
          <w:szCs w:val="28"/>
        </w:rPr>
        <w:t>Виды административно-правовых отношений</w:t>
      </w:r>
      <w:r>
        <w:rPr>
          <w:rFonts w:ascii="Times New Roman" w:hAnsi="Times New Roman" w:cs="Times New Roman"/>
          <w:spacing w:val="-6"/>
          <w:sz w:val="28"/>
          <w:szCs w:val="28"/>
        </w:rPr>
        <w:t>.</w:t>
      </w:r>
    </w:p>
    <w:p w:rsidR="000F25B3" w:rsidRDefault="000F25B3" w:rsidP="003B7A25">
      <w:pPr>
        <w:widowControl/>
        <w:numPr>
          <w:ilvl w:val="0"/>
          <w:numId w:val="6"/>
        </w:numPr>
        <w:ind w:left="0" w:right="0" w:firstLine="720"/>
        <w:jc w:val="both"/>
        <w:rPr>
          <w:rFonts w:ascii="Times New Roman" w:hAnsi="Times New Roman" w:cs="Times New Roman"/>
          <w:sz w:val="28"/>
          <w:szCs w:val="28"/>
        </w:rPr>
      </w:pPr>
      <w:r>
        <w:rPr>
          <w:rFonts w:ascii="Times New Roman" w:hAnsi="Times New Roman" w:cs="Times New Roman"/>
          <w:spacing w:val="-10"/>
          <w:sz w:val="28"/>
          <w:szCs w:val="28"/>
        </w:rPr>
        <w:t xml:space="preserve"> Особенности вертикальных административно-право</w:t>
      </w:r>
      <w:r>
        <w:rPr>
          <w:rFonts w:ascii="Times New Roman" w:hAnsi="Times New Roman" w:cs="Times New Roman"/>
          <w:spacing w:val="-7"/>
          <w:sz w:val="28"/>
          <w:szCs w:val="28"/>
        </w:rPr>
        <w:t>вых отношений.</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 соотносятся понятия «субъект административного права» и «субъект административного правоотношения»?</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Каким  образом  в  административно-правовых  отношениях проявляются особенности предмета и метода правового регулирования административного права?</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По каким критериям можно подразделить административно-правовые отношения на отдельные виды (группы)?</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Как соотносятся между собой объект и предмет правоотношения? Имеются ли беспредметные правоотношения?</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pacing w:val="-7"/>
          <w:sz w:val="28"/>
          <w:szCs w:val="28"/>
        </w:rPr>
      </w:pPr>
      <w:r>
        <w:rPr>
          <w:rFonts w:ascii="Times New Roman" w:hAnsi="Times New Roman" w:cs="Times New Roman"/>
          <w:sz w:val="28"/>
          <w:szCs w:val="28"/>
        </w:rPr>
        <w:t>Что, по вашему мнению, первично для возникновения административно-правового отношения: норма права или общественное отношение?</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 xml:space="preserve"> Понятие юридического факта и юридического события. Их отличия. По каким критериям можно подразделить юридические факты в административном праве? </w:t>
      </w:r>
    </w:p>
    <w:p w:rsidR="000F25B3" w:rsidRDefault="000F25B3" w:rsidP="003B7A25">
      <w:pPr>
        <w:widowControl/>
        <w:numPr>
          <w:ilvl w:val="0"/>
          <w:numId w:val="6"/>
        </w:numPr>
        <w:shd w:val="clear" w:color="auto" w:fill="FFFFFF"/>
        <w:tabs>
          <w:tab w:val="left" w:pos="295"/>
        </w:tabs>
        <w:spacing w:before="22"/>
        <w:ind w:left="0" w:right="0" w:firstLine="720"/>
        <w:jc w:val="both"/>
        <w:rPr>
          <w:rFonts w:ascii="Times New Roman" w:hAnsi="Times New Roman" w:cs="Times New Roman"/>
          <w:spacing w:val="-14"/>
          <w:sz w:val="28"/>
          <w:szCs w:val="28"/>
        </w:rPr>
      </w:pPr>
      <w:r>
        <w:rPr>
          <w:rFonts w:ascii="Times New Roman" w:hAnsi="Times New Roman" w:cs="Times New Roman"/>
          <w:sz w:val="28"/>
          <w:szCs w:val="28"/>
        </w:rPr>
        <w:t>Каково содержание административно-правовой нор</w:t>
      </w:r>
      <w:r>
        <w:rPr>
          <w:rFonts w:ascii="Times New Roman" w:hAnsi="Times New Roman" w:cs="Times New Roman"/>
          <w:sz w:val="28"/>
          <w:szCs w:val="28"/>
        </w:rPr>
        <w:softHyphen/>
      </w:r>
      <w:r>
        <w:rPr>
          <w:rFonts w:ascii="Times New Roman" w:hAnsi="Times New Roman" w:cs="Times New Roman"/>
          <w:spacing w:val="3"/>
          <w:sz w:val="28"/>
          <w:szCs w:val="28"/>
        </w:rPr>
        <w:t>мы, дайте  характеристику ее составляющих.</w:t>
      </w:r>
    </w:p>
    <w:p w:rsidR="000F25B3" w:rsidRDefault="000F25B3" w:rsidP="003B7A25">
      <w:pPr>
        <w:widowControl/>
        <w:numPr>
          <w:ilvl w:val="0"/>
          <w:numId w:val="6"/>
        </w:numPr>
        <w:shd w:val="clear" w:color="auto" w:fill="FFFFFF"/>
        <w:tabs>
          <w:tab w:val="left" w:pos="295"/>
        </w:tabs>
        <w:spacing w:before="22"/>
        <w:ind w:left="0" w:right="0" w:firstLine="720"/>
        <w:jc w:val="both"/>
        <w:rPr>
          <w:rFonts w:ascii="Times New Roman" w:hAnsi="Times New Roman" w:cs="Times New Roman"/>
          <w:spacing w:val="-18"/>
          <w:sz w:val="28"/>
          <w:szCs w:val="28"/>
        </w:rPr>
      </w:pPr>
      <w:r>
        <w:rPr>
          <w:rFonts w:ascii="Times New Roman" w:hAnsi="Times New Roman" w:cs="Times New Roman"/>
          <w:spacing w:val="-2"/>
          <w:sz w:val="28"/>
          <w:szCs w:val="28"/>
        </w:rPr>
        <w:t>Перечислите известные Вам виды административно-</w:t>
      </w:r>
      <w:r>
        <w:rPr>
          <w:rFonts w:ascii="Times New Roman" w:hAnsi="Times New Roman" w:cs="Times New Roman"/>
          <w:sz w:val="28"/>
          <w:szCs w:val="28"/>
        </w:rPr>
        <w:t xml:space="preserve">правовых норм. </w:t>
      </w:r>
      <w:r>
        <w:rPr>
          <w:rFonts w:ascii="Times New Roman" w:hAnsi="Times New Roman" w:cs="Times New Roman"/>
          <w:spacing w:val="3"/>
          <w:sz w:val="28"/>
          <w:szCs w:val="28"/>
        </w:rPr>
        <w:t>Дайте характеристику каждой из этих норм.</w:t>
      </w:r>
    </w:p>
    <w:p w:rsidR="000F25B3" w:rsidRDefault="000F25B3" w:rsidP="003B7A25">
      <w:pPr>
        <w:widowControl/>
        <w:numPr>
          <w:ilvl w:val="0"/>
          <w:numId w:val="6"/>
        </w:numPr>
        <w:shd w:val="clear" w:color="auto" w:fill="FFFFFF"/>
        <w:tabs>
          <w:tab w:val="left" w:pos="295"/>
        </w:tabs>
        <w:spacing w:before="36"/>
        <w:ind w:left="0" w:right="0" w:firstLine="720"/>
        <w:jc w:val="both"/>
        <w:rPr>
          <w:rFonts w:ascii="Times New Roman" w:hAnsi="Times New Roman" w:cs="Times New Roman"/>
          <w:sz w:val="28"/>
          <w:szCs w:val="28"/>
        </w:rPr>
      </w:pPr>
      <w:r>
        <w:rPr>
          <w:rFonts w:ascii="Times New Roman" w:hAnsi="Times New Roman" w:cs="Times New Roman"/>
          <w:spacing w:val="1"/>
          <w:sz w:val="28"/>
          <w:szCs w:val="28"/>
        </w:rPr>
        <w:t>Перечислите способы реализации административно-</w:t>
      </w:r>
      <w:r>
        <w:rPr>
          <w:rFonts w:ascii="Times New Roman" w:hAnsi="Times New Roman" w:cs="Times New Roman"/>
          <w:spacing w:val="-1"/>
          <w:sz w:val="28"/>
          <w:szCs w:val="28"/>
        </w:rPr>
        <w:t>правовых норм.</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lastRenderedPageBreak/>
        <w:t>Как   соотносятся   федеральные   административно-правовые нормы и нормы субъектов РФ?</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 xml:space="preserve"> Без какого из трех элементов логической структуры нормы права может существовать административно-правовая норма?</w:t>
      </w:r>
    </w:p>
    <w:p w:rsidR="000F25B3" w:rsidRDefault="000F25B3" w:rsidP="003B7A25">
      <w:pPr>
        <w:widowControl/>
        <w:numPr>
          <w:ilvl w:val="0"/>
          <w:numId w:val="6"/>
        </w:numPr>
        <w:shd w:val="clear" w:color="auto" w:fill="FFFFFF"/>
        <w:tabs>
          <w:tab w:val="left" w:pos="295"/>
        </w:tabs>
        <w:spacing w:before="58"/>
        <w:ind w:left="0" w:right="0" w:firstLine="720"/>
        <w:jc w:val="both"/>
        <w:rPr>
          <w:rFonts w:ascii="Times New Roman" w:hAnsi="Times New Roman" w:cs="Times New Roman"/>
          <w:sz w:val="28"/>
          <w:szCs w:val="28"/>
        </w:rPr>
      </w:pPr>
      <w:r>
        <w:rPr>
          <w:rFonts w:ascii="Times New Roman" w:hAnsi="Times New Roman" w:cs="Times New Roman"/>
          <w:sz w:val="28"/>
          <w:szCs w:val="28"/>
        </w:rPr>
        <w:t xml:space="preserve">Назовите источники административного права по </w:t>
      </w:r>
      <w:r>
        <w:rPr>
          <w:rFonts w:ascii="Times New Roman" w:hAnsi="Times New Roman" w:cs="Times New Roman"/>
          <w:spacing w:val="-3"/>
          <w:sz w:val="28"/>
          <w:szCs w:val="28"/>
        </w:rPr>
        <w:t>мере их значимости.</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 xml:space="preserve"> Виды источников административного права.</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Чем обусловлено разнообразие и множество источников административного права?</w:t>
      </w:r>
    </w:p>
    <w:p w:rsidR="000F25B3" w:rsidRDefault="000F25B3" w:rsidP="003B7A25">
      <w:pPr>
        <w:widowControl/>
        <w:numPr>
          <w:ilvl w:val="0"/>
          <w:numId w:val="6"/>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В чем заключаются трудности систематизации администра</w:t>
      </w:r>
      <w:r>
        <w:rPr>
          <w:rFonts w:ascii="Times New Roman" w:hAnsi="Times New Roman" w:cs="Times New Roman"/>
          <w:sz w:val="28"/>
          <w:szCs w:val="28"/>
        </w:rPr>
        <w:softHyphen/>
        <w:t>тивного законодательства?</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Раздел 2 Субъекты административного права</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1. Раскройте понятие субъектов административного права.</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2. Что следует понимать под правовым статусом субъекта административного права?</w:t>
      </w:r>
    </w:p>
    <w:p w:rsidR="000F25B3" w:rsidRDefault="000F25B3" w:rsidP="003B7A25">
      <w:pPr>
        <w:pStyle w:val="21"/>
        <w:widowControl/>
        <w:numPr>
          <w:ilvl w:val="0"/>
          <w:numId w:val="8"/>
        </w:numPr>
        <w:tabs>
          <w:tab w:val="left" w:pos="0"/>
          <w:tab w:val="left" w:pos="709"/>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Дайте классификацию субъектов административного права, и их виды.</w:t>
      </w:r>
    </w:p>
    <w:p w:rsidR="000F25B3" w:rsidRDefault="000F25B3" w:rsidP="003B7A25">
      <w:pPr>
        <w:pStyle w:val="21"/>
        <w:widowControl/>
        <w:numPr>
          <w:ilvl w:val="0"/>
          <w:numId w:val="8"/>
        </w:numPr>
        <w:tabs>
          <w:tab w:val="left" w:pos="0"/>
          <w:tab w:val="left" w:pos="709"/>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Перечислите конституционные права и свободы граж</w:t>
      </w:r>
      <w:r>
        <w:rPr>
          <w:rFonts w:ascii="Times New Roman" w:hAnsi="Times New Roman" w:cs="Times New Roman"/>
          <w:spacing w:val="-6"/>
          <w:sz w:val="28"/>
          <w:szCs w:val="28"/>
        </w:rPr>
        <w:t>дан, нашедшие свое воплощение в административно-</w:t>
      </w:r>
      <w:r>
        <w:rPr>
          <w:rFonts w:ascii="Times New Roman" w:hAnsi="Times New Roman" w:cs="Times New Roman"/>
          <w:spacing w:val="-3"/>
          <w:sz w:val="28"/>
          <w:szCs w:val="28"/>
        </w:rPr>
        <w:t>правовых нормах.</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pacing w:val="-3"/>
          <w:sz w:val="28"/>
          <w:szCs w:val="28"/>
        </w:rPr>
        <w:t>5. Назовите особенности административно-правового статуса иностранных граждан и лиц без гражданства.</w:t>
      </w:r>
    </w:p>
    <w:p w:rsidR="000F25B3" w:rsidRDefault="000F25B3" w:rsidP="003B7A25">
      <w:pPr>
        <w:widowControl/>
        <w:numPr>
          <w:ilvl w:val="0"/>
          <w:numId w:val="10"/>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Охарактеризуйте административно-правовой статус органов исполнительной власти.</w:t>
      </w:r>
    </w:p>
    <w:p w:rsidR="000F25B3" w:rsidRDefault="000F25B3" w:rsidP="003B7A25">
      <w:pPr>
        <w:widowControl/>
        <w:numPr>
          <w:ilvl w:val="0"/>
          <w:numId w:val="10"/>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 xml:space="preserve">Каковы полномочия Президента РФ в сфере исполнительной власти? </w:t>
      </w:r>
    </w:p>
    <w:p w:rsidR="000F25B3" w:rsidRDefault="000F25B3" w:rsidP="003B7A25">
      <w:pPr>
        <w:widowControl/>
        <w:numPr>
          <w:ilvl w:val="0"/>
          <w:numId w:val="10"/>
        </w:numPr>
        <w:shd w:val="clear" w:color="auto" w:fill="FFFFFF"/>
        <w:ind w:left="0" w:right="0" w:firstLine="720"/>
        <w:jc w:val="both"/>
        <w:rPr>
          <w:rFonts w:ascii="Times New Roman" w:hAnsi="Times New Roman" w:cs="Times New Roman"/>
          <w:sz w:val="28"/>
          <w:szCs w:val="28"/>
        </w:rPr>
      </w:pPr>
      <w:r>
        <w:rPr>
          <w:rFonts w:ascii="Times New Roman" w:hAnsi="Times New Roman" w:cs="Times New Roman"/>
          <w:sz w:val="28"/>
          <w:szCs w:val="28"/>
        </w:rPr>
        <w:t>Рассмотрите административно-правовой статус государственных служащих.</w:t>
      </w:r>
    </w:p>
    <w:p w:rsidR="000F25B3" w:rsidRDefault="000F25B3" w:rsidP="003B7A25">
      <w:pPr>
        <w:widowControl/>
        <w:numPr>
          <w:ilvl w:val="0"/>
          <w:numId w:val="10"/>
        </w:numPr>
        <w:shd w:val="clear" w:color="auto" w:fill="FFFFFF"/>
        <w:ind w:left="0" w:right="0" w:firstLine="720"/>
        <w:jc w:val="both"/>
        <w:rPr>
          <w:rFonts w:ascii="Times New Roman" w:hAnsi="Times New Roman" w:cs="Times New Roman"/>
          <w:spacing w:val="-25"/>
          <w:sz w:val="28"/>
          <w:szCs w:val="28"/>
        </w:rPr>
      </w:pPr>
      <w:r>
        <w:rPr>
          <w:rFonts w:ascii="Times New Roman" w:hAnsi="Times New Roman" w:cs="Times New Roman"/>
          <w:sz w:val="28"/>
          <w:szCs w:val="28"/>
        </w:rPr>
        <w:t>Раскройте административно-правовой статус предприятий, учреждений и организаций.</w:t>
      </w:r>
    </w:p>
    <w:p w:rsidR="000F25B3" w:rsidRDefault="000F25B3" w:rsidP="003B7A25">
      <w:pPr>
        <w:widowControl/>
        <w:numPr>
          <w:ilvl w:val="0"/>
          <w:numId w:val="10"/>
        </w:numPr>
        <w:shd w:val="clear" w:color="auto" w:fill="FFFFFF"/>
        <w:ind w:left="0" w:right="0" w:firstLine="720"/>
        <w:jc w:val="both"/>
        <w:rPr>
          <w:rFonts w:ascii="Times New Roman" w:hAnsi="Times New Roman" w:cs="Times New Roman"/>
          <w:spacing w:val="-25"/>
          <w:sz w:val="28"/>
          <w:szCs w:val="28"/>
        </w:rPr>
      </w:pPr>
      <w:r>
        <w:rPr>
          <w:rFonts w:ascii="Times New Roman" w:hAnsi="Times New Roman" w:cs="Times New Roman"/>
          <w:spacing w:val="-2"/>
          <w:sz w:val="28"/>
          <w:szCs w:val="28"/>
        </w:rPr>
        <w:t xml:space="preserve"> Понятие исполнительной власти как разновидности</w:t>
      </w:r>
      <w:r>
        <w:rPr>
          <w:rFonts w:ascii="Times New Roman" w:hAnsi="Times New Roman" w:cs="Times New Roman"/>
          <w:spacing w:val="-2"/>
          <w:sz w:val="28"/>
          <w:szCs w:val="28"/>
        </w:rPr>
        <w:br/>
      </w:r>
      <w:r>
        <w:rPr>
          <w:rFonts w:ascii="Times New Roman" w:hAnsi="Times New Roman" w:cs="Times New Roman"/>
          <w:spacing w:val="-3"/>
          <w:sz w:val="28"/>
          <w:szCs w:val="28"/>
        </w:rPr>
        <w:t>власти государственной.</w:t>
      </w:r>
    </w:p>
    <w:p w:rsidR="000F25B3" w:rsidRDefault="000F25B3" w:rsidP="003B7A25">
      <w:pPr>
        <w:shd w:val="clear" w:color="auto" w:fill="FFFFFF"/>
        <w:tabs>
          <w:tab w:val="left" w:pos="317"/>
        </w:tabs>
        <w:spacing w:before="7"/>
        <w:ind w:firstLine="720"/>
        <w:jc w:val="both"/>
        <w:rPr>
          <w:rFonts w:ascii="Times New Roman" w:hAnsi="Times New Roman" w:cs="Times New Roman"/>
          <w:spacing w:val="-7"/>
          <w:sz w:val="28"/>
          <w:szCs w:val="28"/>
        </w:rPr>
      </w:pPr>
      <w:r>
        <w:rPr>
          <w:rFonts w:ascii="Times New Roman" w:hAnsi="Times New Roman" w:cs="Times New Roman"/>
          <w:spacing w:val="-2"/>
          <w:sz w:val="28"/>
          <w:szCs w:val="28"/>
        </w:rPr>
        <w:t>11.  Компетенция органов исполнительной власти.</w:t>
      </w:r>
    </w:p>
    <w:p w:rsidR="000F25B3" w:rsidRDefault="000F25B3" w:rsidP="003B7A25">
      <w:pPr>
        <w:shd w:val="clear" w:color="auto" w:fill="FFFFFF"/>
        <w:tabs>
          <w:tab w:val="left" w:pos="317"/>
        </w:tabs>
        <w:ind w:firstLine="720"/>
        <w:jc w:val="both"/>
        <w:rPr>
          <w:rFonts w:ascii="Times New Roman" w:hAnsi="Times New Roman" w:cs="Times New Roman"/>
          <w:spacing w:val="-14"/>
          <w:sz w:val="28"/>
          <w:szCs w:val="28"/>
        </w:rPr>
      </w:pPr>
      <w:r>
        <w:rPr>
          <w:rFonts w:ascii="Times New Roman" w:hAnsi="Times New Roman" w:cs="Times New Roman"/>
          <w:spacing w:val="-1"/>
          <w:sz w:val="28"/>
          <w:szCs w:val="28"/>
        </w:rPr>
        <w:t>12. Перечислите основные принципы организации и дея</w:t>
      </w:r>
      <w:r>
        <w:rPr>
          <w:rFonts w:ascii="Times New Roman" w:hAnsi="Times New Roman" w:cs="Times New Roman"/>
          <w:spacing w:val="-1"/>
          <w:sz w:val="28"/>
          <w:szCs w:val="28"/>
        </w:rPr>
        <w:softHyphen/>
      </w:r>
      <w:r>
        <w:rPr>
          <w:rFonts w:ascii="Times New Roman" w:hAnsi="Times New Roman" w:cs="Times New Roman"/>
          <w:spacing w:val="-4"/>
          <w:sz w:val="28"/>
          <w:szCs w:val="28"/>
        </w:rPr>
        <w:t xml:space="preserve">тельности органов исполнительной власти, дайте их </w:t>
      </w:r>
      <w:r>
        <w:rPr>
          <w:rFonts w:ascii="Times New Roman" w:hAnsi="Times New Roman" w:cs="Times New Roman"/>
          <w:sz w:val="28"/>
          <w:szCs w:val="28"/>
        </w:rPr>
        <w:t>краткую характеристику.</w:t>
      </w:r>
    </w:p>
    <w:p w:rsidR="000F25B3" w:rsidRDefault="000F25B3" w:rsidP="003B7A25">
      <w:pPr>
        <w:shd w:val="clear" w:color="auto" w:fill="FFFFFF"/>
        <w:tabs>
          <w:tab w:val="left" w:pos="317"/>
        </w:tabs>
        <w:ind w:firstLine="720"/>
        <w:jc w:val="both"/>
        <w:rPr>
          <w:rFonts w:ascii="Times New Roman" w:hAnsi="Times New Roman" w:cs="Times New Roman"/>
          <w:spacing w:val="-11"/>
          <w:sz w:val="28"/>
          <w:szCs w:val="28"/>
        </w:rPr>
      </w:pPr>
      <w:r>
        <w:rPr>
          <w:rFonts w:ascii="Times New Roman" w:hAnsi="Times New Roman" w:cs="Times New Roman"/>
          <w:spacing w:val="-2"/>
          <w:sz w:val="28"/>
          <w:szCs w:val="28"/>
        </w:rPr>
        <w:t>13. Роль Президента РФ в деятельности органов испол</w:t>
      </w:r>
      <w:r>
        <w:rPr>
          <w:rFonts w:ascii="Times New Roman" w:hAnsi="Times New Roman" w:cs="Times New Roman"/>
          <w:spacing w:val="-2"/>
          <w:sz w:val="28"/>
          <w:szCs w:val="28"/>
        </w:rPr>
        <w:softHyphen/>
      </w:r>
      <w:r>
        <w:rPr>
          <w:rFonts w:ascii="Times New Roman" w:hAnsi="Times New Roman" w:cs="Times New Roman"/>
          <w:spacing w:val="-3"/>
          <w:sz w:val="28"/>
          <w:szCs w:val="28"/>
        </w:rPr>
        <w:t>нительной власти.</w:t>
      </w:r>
    </w:p>
    <w:p w:rsidR="000F25B3" w:rsidRDefault="000F25B3" w:rsidP="003B7A25">
      <w:pPr>
        <w:shd w:val="clear" w:color="auto" w:fill="FFFFFF"/>
        <w:tabs>
          <w:tab w:val="left" w:pos="317"/>
        </w:tabs>
        <w:spacing w:before="7"/>
        <w:ind w:firstLine="720"/>
        <w:jc w:val="both"/>
        <w:rPr>
          <w:rFonts w:ascii="Times New Roman" w:hAnsi="Times New Roman" w:cs="Times New Roman"/>
          <w:spacing w:val="-14"/>
          <w:sz w:val="28"/>
          <w:szCs w:val="28"/>
        </w:rPr>
      </w:pPr>
      <w:r>
        <w:rPr>
          <w:rFonts w:ascii="Times New Roman" w:hAnsi="Times New Roman" w:cs="Times New Roman"/>
          <w:spacing w:val="-2"/>
          <w:sz w:val="28"/>
          <w:szCs w:val="28"/>
        </w:rPr>
        <w:t>14. Взаимодействие Президента с органами высшей ис</w:t>
      </w:r>
      <w:r>
        <w:rPr>
          <w:rFonts w:ascii="Times New Roman" w:hAnsi="Times New Roman" w:cs="Times New Roman"/>
          <w:spacing w:val="-2"/>
          <w:sz w:val="28"/>
          <w:szCs w:val="28"/>
        </w:rPr>
        <w:softHyphen/>
      </w:r>
      <w:r>
        <w:rPr>
          <w:rFonts w:ascii="Times New Roman" w:hAnsi="Times New Roman" w:cs="Times New Roman"/>
          <w:spacing w:val="-1"/>
          <w:sz w:val="28"/>
          <w:szCs w:val="28"/>
        </w:rPr>
        <w:t>полнительной власти Федерации.</w:t>
      </w:r>
    </w:p>
    <w:p w:rsidR="000F25B3" w:rsidRDefault="000F25B3" w:rsidP="003B7A25">
      <w:pPr>
        <w:shd w:val="clear" w:color="auto" w:fill="FFFFFF"/>
        <w:tabs>
          <w:tab w:val="left" w:pos="317"/>
        </w:tabs>
        <w:spacing w:before="7"/>
        <w:ind w:firstLine="720"/>
        <w:jc w:val="both"/>
        <w:rPr>
          <w:rFonts w:ascii="Times New Roman" w:hAnsi="Times New Roman" w:cs="Times New Roman"/>
          <w:spacing w:val="-25"/>
          <w:sz w:val="28"/>
          <w:szCs w:val="28"/>
        </w:rPr>
      </w:pPr>
      <w:r>
        <w:rPr>
          <w:rFonts w:ascii="Times New Roman" w:hAnsi="Times New Roman" w:cs="Times New Roman"/>
          <w:sz w:val="28"/>
          <w:szCs w:val="28"/>
        </w:rPr>
        <w:t>15. Перечислите виды органов исполнительной власти</w:t>
      </w:r>
      <w:r>
        <w:rPr>
          <w:rFonts w:ascii="Times New Roman" w:hAnsi="Times New Roman" w:cs="Times New Roman"/>
          <w:spacing w:val="-1"/>
          <w:sz w:val="28"/>
          <w:szCs w:val="28"/>
        </w:rPr>
        <w:t>.</w:t>
      </w:r>
    </w:p>
    <w:p w:rsidR="000F25B3" w:rsidRDefault="000F25B3" w:rsidP="003B7A25">
      <w:pPr>
        <w:shd w:val="clear" w:color="auto" w:fill="FFFFFF"/>
        <w:tabs>
          <w:tab w:val="left" w:pos="317"/>
        </w:tabs>
        <w:ind w:firstLine="720"/>
        <w:jc w:val="both"/>
        <w:rPr>
          <w:rFonts w:ascii="Times New Roman" w:hAnsi="Times New Roman" w:cs="Times New Roman"/>
          <w:spacing w:val="-14"/>
          <w:sz w:val="28"/>
          <w:szCs w:val="28"/>
        </w:rPr>
      </w:pPr>
      <w:r>
        <w:rPr>
          <w:rFonts w:ascii="Times New Roman" w:hAnsi="Times New Roman" w:cs="Times New Roman"/>
          <w:spacing w:val="-2"/>
          <w:sz w:val="28"/>
          <w:szCs w:val="28"/>
        </w:rPr>
        <w:t>16. Перечислите компетенцию Правительства РФ.</w:t>
      </w:r>
    </w:p>
    <w:p w:rsidR="000F25B3" w:rsidRDefault="000F25B3" w:rsidP="003B7A25">
      <w:pPr>
        <w:shd w:val="clear" w:color="auto" w:fill="FFFFFF"/>
        <w:tabs>
          <w:tab w:val="left" w:pos="302"/>
        </w:tabs>
        <w:ind w:firstLine="720"/>
        <w:jc w:val="both"/>
        <w:rPr>
          <w:rFonts w:ascii="Times New Roman" w:hAnsi="Times New Roman" w:cs="Times New Roman"/>
          <w:spacing w:val="-17"/>
          <w:sz w:val="28"/>
          <w:szCs w:val="28"/>
        </w:rPr>
      </w:pPr>
      <w:r>
        <w:rPr>
          <w:rFonts w:ascii="Times New Roman" w:hAnsi="Times New Roman" w:cs="Times New Roman"/>
          <w:spacing w:val="-9"/>
          <w:sz w:val="28"/>
          <w:szCs w:val="28"/>
        </w:rPr>
        <w:lastRenderedPageBreak/>
        <w:t xml:space="preserve">17. </w:t>
      </w:r>
      <w:r>
        <w:rPr>
          <w:rFonts w:ascii="Times New Roman" w:hAnsi="Times New Roman" w:cs="Times New Roman"/>
          <w:spacing w:val="-6"/>
          <w:sz w:val="28"/>
          <w:szCs w:val="28"/>
        </w:rPr>
        <w:t>Назовите круг вопросов, разрешаемых министерства</w:t>
      </w:r>
      <w:r>
        <w:rPr>
          <w:rFonts w:ascii="Times New Roman" w:hAnsi="Times New Roman" w:cs="Times New Roman"/>
          <w:spacing w:val="-2"/>
          <w:sz w:val="28"/>
          <w:szCs w:val="28"/>
        </w:rPr>
        <w:t>ми как органами исполнительной власти.</w:t>
      </w:r>
    </w:p>
    <w:p w:rsidR="000F25B3" w:rsidRDefault="000F25B3" w:rsidP="003B7A25">
      <w:pPr>
        <w:shd w:val="clear" w:color="auto" w:fill="FFFFFF"/>
        <w:tabs>
          <w:tab w:val="left" w:pos="302"/>
        </w:tabs>
        <w:ind w:firstLine="720"/>
        <w:jc w:val="both"/>
        <w:rPr>
          <w:rFonts w:ascii="Times New Roman" w:hAnsi="Times New Roman" w:cs="Times New Roman"/>
          <w:spacing w:val="-17"/>
          <w:sz w:val="28"/>
          <w:szCs w:val="28"/>
        </w:rPr>
      </w:pPr>
      <w:r>
        <w:rPr>
          <w:rFonts w:ascii="Times New Roman" w:hAnsi="Times New Roman" w:cs="Times New Roman"/>
          <w:sz w:val="28"/>
          <w:szCs w:val="28"/>
        </w:rPr>
        <w:t>18. Что понимается под единой системой исполнительной власти в РФ?</w:t>
      </w:r>
    </w:p>
    <w:p w:rsidR="000F25B3" w:rsidRDefault="000F25B3" w:rsidP="003B7A25">
      <w:pPr>
        <w:shd w:val="clear" w:color="auto" w:fill="FFFFFF"/>
        <w:tabs>
          <w:tab w:val="left" w:pos="317"/>
        </w:tabs>
        <w:ind w:firstLine="720"/>
        <w:jc w:val="both"/>
        <w:rPr>
          <w:rFonts w:ascii="Times New Roman" w:hAnsi="Times New Roman" w:cs="Times New Roman"/>
          <w:sz w:val="28"/>
          <w:szCs w:val="28"/>
        </w:rPr>
      </w:pPr>
      <w:r>
        <w:rPr>
          <w:rFonts w:ascii="Times New Roman" w:hAnsi="Times New Roman" w:cs="Times New Roman"/>
          <w:spacing w:val="-19"/>
          <w:sz w:val="28"/>
          <w:szCs w:val="28"/>
        </w:rPr>
        <w:t xml:space="preserve">19. </w:t>
      </w:r>
      <w:r>
        <w:rPr>
          <w:rFonts w:ascii="Times New Roman" w:hAnsi="Times New Roman" w:cs="Times New Roman"/>
          <w:sz w:val="28"/>
          <w:szCs w:val="28"/>
        </w:rPr>
        <w:t>Какова компетенция исполнительной власти на тер</w:t>
      </w:r>
      <w:r>
        <w:rPr>
          <w:rFonts w:ascii="Times New Roman" w:hAnsi="Times New Roman" w:cs="Times New Roman"/>
          <w:spacing w:val="-1"/>
          <w:sz w:val="28"/>
          <w:szCs w:val="28"/>
        </w:rPr>
        <w:t>риториях субъектов Российской Федерации?</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20.   Как  соотносятся  между  собой  понятия  «государственная должность» и  «должностное лицо»?</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 21.   Назовите признаки, отличающие государственную службу от иных видов службы.</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 22.   По каким критериям могут быть дифференцированы обязан</w:t>
      </w:r>
      <w:r>
        <w:rPr>
          <w:rFonts w:ascii="Times New Roman" w:hAnsi="Times New Roman" w:cs="Times New Roman"/>
          <w:sz w:val="28"/>
          <w:szCs w:val="28"/>
        </w:rPr>
        <w:softHyphen/>
        <w:t>ности, права и ограничения государственных служащих?</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 23.   Назовите отличительные признаки федеральной государст</w:t>
      </w:r>
      <w:r>
        <w:rPr>
          <w:rFonts w:ascii="Times New Roman" w:hAnsi="Times New Roman" w:cs="Times New Roman"/>
          <w:sz w:val="28"/>
          <w:szCs w:val="28"/>
        </w:rPr>
        <w:softHyphen/>
        <w:t>венной службы.</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 24. В чем особенность правового регулирования государственной службы субъектов РФ?</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25. Какое юридическое значение имеет реестр государственных должностей государственной службы?</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26. Из каких стадий складывается процесс прохождения государ</w:t>
      </w:r>
      <w:r>
        <w:rPr>
          <w:rFonts w:ascii="Times New Roman" w:hAnsi="Times New Roman" w:cs="Times New Roman"/>
          <w:sz w:val="28"/>
          <w:szCs w:val="28"/>
        </w:rPr>
        <w:softHyphen/>
        <w:t>ственной службы?</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27. Как соотносятся между собой конкурс и назначение на государственную должность, конкурс и квалификационный экза</w:t>
      </w:r>
      <w:r>
        <w:rPr>
          <w:rFonts w:ascii="Times New Roman" w:hAnsi="Times New Roman" w:cs="Times New Roman"/>
          <w:sz w:val="28"/>
          <w:szCs w:val="28"/>
        </w:rPr>
        <w:softHyphen/>
        <w:t>мен?</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28. В каких случаях при поступлении на государственную службу устанавливается испытание?</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29.  С какой целью проводится аттестация государственных </w:t>
      </w:r>
      <w:proofErr w:type="gramStart"/>
      <w:r>
        <w:rPr>
          <w:rFonts w:ascii="Times New Roman" w:hAnsi="Times New Roman" w:cs="Times New Roman"/>
          <w:sz w:val="28"/>
          <w:szCs w:val="28"/>
        </w:rPr>
        <w:t>служа</w:t>
      </w:r>
      <w:r>
        <w:rPr>
          <w:rFonts w:ascii="Times New Roman" w:hAnsi="Times New Roman" w:cs="Times New Roman"/>
          <w:sz w:val="28"/>
          <w:szCs w:val="28"/>
        </w:rPr>
        <w:softHyphen/>
        <w:t>щих</w:t>
      </w:r>
      <w:proofErr w:type="gramEnd"/>
      <w:r>
        <w:rPr>
          <w:rFonts w:ascii="Times New Roman" w:hAnsi="Times New Roman" w:cs="Times New Roman"/>
          <w:sz w:val="28"/>
          <w:szCs w:val="28"/>
        </w:rPr>
        <w:t xml:space="preserve"> и какие последствия она влечет?</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Раздел 3 Формы управленческих действий</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11"/>
          <w:sz w:val="28"/>
          <w:szCs w:val="28"/>
        </w:rPr>
        <w:t>Дайте правовую характеристику форм государствен</w:t>
      </w:r>
      <w:r>
        <w:rPr>
          <w:rFonts w:ascii="Times New Roman" w:hAnsi="Times New Roman" w:cs="Times New Roman"/>
          <w:spacing w:val="-7"/>
          <w:sz w:val="28"/>
          <w:szCs w:val="28"/>
        </w:rPr>
        <w:t>ного управления.</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5"/>
          <w:sz w:val="28"/>
          <w:szCs w:val="28"/>
        </w:rPr>
        <w:t>Назовите методы административного управления,</w:t>
      </w:r>
      <w:r>
        <w:rPr>
          <w:rFonts w:ascii="Times New Roman" w:hAnsi="Times New Roman" w:cs="Times New Roman"/>
          <w:spacing w:val="-5"/>
          <w:sz w:val="28"/>
          <w:szCs w:val="28"/>
        </w:rPr>
        <w:br/>
      </w:r>
      <w:r>
        <w:rPr>
          <w:rFonts w:ascii="Times New Roman" w:hAnsi="Times New Roman" w:cs="Times New Roman"/>
          <w:spacing w:val="-6"/>
          <w:sz w:val="28"/>
          <w:szCs w:val="28"/>
        </w:rPr>
        <w:t>дайте их правовую характеристику.</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11"/>
          <w:sz w:val="28"/>
          <w:szCs w:val="28"/>
        </w:rPr>
        <w:t>Перечислите известные Вам меры административно</w:t>
      </w:r>
      <w:r>
        <w:rPr>
          <w:rFonts w:ascii="Times New Roman" w:hAnsi="Times New Roman" w:cs="Times New Roman"/>
          <w:spacing w:val="-9"/>
          <w:sz w:val="28"/>
          <w:szCs w:val="28"/>
        </w:rPr>
        <w:t>го принуждения.</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8"/>
          <w:sz w:val="28"/>
          <w:szCs w:val="28"/>
        </w:rPr>
        <w:t>Понятие правовых актов управления. Виды правовых</w:t>
      </w:r>
      <w:r>
        <w:rPr>
          <w:rFonts w:ascii="Times New Roman" w:hAnsi="Times New Roman" w:cs="Times New Roman"/>
          <w:spacing w:val="-8"/>
          <w:sz w:val="28"/>
          <w:szCs w:val="28"/>
        </w:rPr>
        <w:br/>
      </w:r>
      <w:r>
        <w:rPr>
          <w:rFonts w:ascii="Times New Roman" w:hAnsi="Times New Roman" w:cs="Times New Roman"/>
          <w:spacing w:val="-6"/>
          <w:sz w:val="28"/>
          <w:szCs w:val="28"/>
        </w:rPr>
        <w:t>актов управления.</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6"/>
          <w:sz w:val="28"/>
          <w:szCs w:val="28"/>
        </w:rPr>
        <w:t>Порядок действия административных правовых ак</w:t>
      </w:r>
      <w:r>
        <w:rPr>
          <w:rFonts w:ascii="Times New Roman" w:hAnsi="Times New Roman" w:cs="Times New Roman"/>
          <w:spacing w:val="-6"/>
          <w:sz w:val="28"/>
          <w:szCs w:val="28"/>
        </w:rPr>
        <w:softHyphen/>
      </w:r>
      <w:r>
        <w:rPr>
          <w:rFonts w:ascii="Times New Roman" w:hAnsi="Times New Roman" w:cs="Times New Roman"/>
          <w:spacing w:val="-8"/>
          <w:sz w:val="28"/>
          <w:szCs w:val="28"/>
        </w:rPr>
        <w:t>тов на территории Российской Федерации.</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3"/>
          <w:sz w:val="28"/>
          <w:szCs w:val="28"/>
        </w:rPr>
        <w:t>Порядок обжалования правовых актов.</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4"/>
          <w:sz w:val="28"/>
          <w:szCs w:val="28"/>
        </w:rPr>
        <w:t>Условия отмены и приостановления правовых актов.</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4"/>
          <w:sz w:val="28"/>
          <w:szCs w:val="28"/>
        </w:rPr>
        <w:t>Перечислите круг субъектов, наделенных правом от</w:t>
      </w:r>
      <w:r>
        <w:rPr>
          <w:rFonts w:ascii="Times New Roman" w:hAnsi="Times New Roman" w:cs="Times New Roman"/>
          <w:spacing w:val="-4"/>
          <w:sz w:val="28"/>
          <w:szCs w:val="28"/>
        </w:rPr>
        <w:softHyphen/>
      </w:r>
      <w:r>
        <w:rPr>
          <w:rFonts w:ascii="Times New Roman" w:hAnsi="Times New Roman" w:cs="Times New Roman"/>
          <w:spacing w:val="-3"/>
          <w:sz w:val="28"/>
          <w:szCs w:val="28"/>
        </w:rPr>
        <w:t>мены и приостановления правовых актов управления.</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6"/>
          <w:sz w:val="28"/>
          <w:szCs w:val="28"/>
        </w:rPr>
        <w:t>Последствия отмены и приостановления правовых ак</w:t>
      </w:r>
      <w:r>
        <w:rPr>
          <w:rFonts w:ascii="Times New Roman" w:hAnsi="Times New Roman" w:cs="Times New Roman"/>
          <w:spacing w:val="-6"/>
          <w:sz w:val="28"/>
          <w:szCs w:val="28"/>
        </w:rPr>
        <w:softHyphen/>
      </w:r>
      <w:r>
        <w:rPr>
          <w:rFonts w:ascii="Times New Roman" w:hAnsi="Times New Roman" w:cs="Times New Roman"/>
          <w:sz w:val="28"/>
          <w:szCs w:val="28"/>
        </w:rPr>
        <w:t>тов управления.</w:t>
      </w:r>
    </w:p>
    <w:p w:rsidR="000F25B3" w:rsidRDefault="000F25B3" w:rsidP="003B7A25">
      <w:pPr>
        <w:pStyle w:val="af2"/>
        <w:widowControl/>
        <w:numPr>
          <w:ilvl w:val="0"/>
          <w:numId w:val="12"/>
        </w:numPr>
        <w:shd w:val="clear" w:color="auto" w:fill="FFFFFF"/>
        <w:tabs>
          <w:tab w:val="left" w:pos="338"/>
        </w:tabs>
        <w:spacing w:before="158"/>
        <w:ind w:left="0" w:right="0" w:firstLine="720"/>
        <w:jc w:val="both"/>
        <w:rPr>
          <w:rFonts w:ascii="Times New Roman" w:hAnsi="Times New Roman" w:cs="Times New Roman"/>
          <w:spacing w:val="-25"/>
          <w:sz w:val="28"/>
          <w:szCs w:val="28"/>
        </w:rPr>
      </w:pPr>
      <w:r>
        <w:rPr>
          <w:rFonts w:ascii="Times New Roman" w:hAnsi="Times New Roman" w:cs="Times New Roman"/>
          <w:spacing w:val="3"/>
          <w:sz w:val="28"/>
          <w:szCs w:val="28"/>
        </w:rPr>
        <w:lastRenderedPageBreak/>
        <w:t xml:space="preserve"> Назовите требования, которые предъявляются </w:t>
      </w:r>
      <w:r>
        <w:rPr>
          <w:rFonts w:ascii="Times New Roman" w:hAnsi="Times New Roman" w:cs="Times New Roman"/>
          <w:sz w:val="28"/>
          <w:szCs w:val="28"/>
        </w:rPr>
        <w:t>действующим законодательством к правовым актам.</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11.  Каковы признаки административного принуждения?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12. Назовите виды государственного принуждения.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13. В чем особенности административного принуждения?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14. Укажите стадии применения мер административного предупреждения.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15. Какие существуют основания применения мер административного предупреждения? </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16. Назовите наиболее распространенные меры административно-процессуального обеспечения.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17.  Какие меры относятся к </w:t>
      </w:r>
      <w:proofErr w:type="spellStart"/>
      <w:r>
        <w:rPr>
          <w:rFonts w:ascii="Times New Roman" w:hAnsi="Times New Roman" w:cs="Times New Roman"/>
          <w:sz w:val="28"/>
          <w:szCs w:val="28"/>
        </w:rPr>
        <w:t>административнымправовосстановительным</w:t>
      </w:r>
      <w:proofErr w:type="spellEnd"/>
      <w:r>
        <w:rPr>
          <w:rFonts w:ascii="Times New Roman" w:hAnsi="Times New Roman" w:cs="Times New Roman"/>
          <w:sz w:val="28"/>
          <w:szCs w:val="28"/>
        </w:rPr>
        <w:t>?</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18. Может ли административное взыскание быть сделано в виде предупреждения?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19. Какие меры относятся к мерам административного наказания?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20. Что такое административное принуждение?</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Раздел 4 Административная ответственность</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 Как соотносятся понятия «правоотношение» и «юридическая (административная) ответственность»?</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 В каких случаях наступает административная ответствен</w:t>
      </w:r>
      <w:r>
        <w:rPr>
          <w:rFonts w:ascii="Times New Roman" w:hAnsi="Times New Roman" w:cs="Times New Roman"/>
          <w:sz w:val="28"/>
          <w:szCs w:val="28"/>
        </w:rPr>
        <w:softHyphen/>
        <w:t>ность?</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3. Возможна ли административная ответственность без вины?</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4. Можно ли привлечь к административной ответственности за бездействие?</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5. Можно ли применение мер административного пресечения считать применением административной ответственности?</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6. Каковы основные правила квалификации административных деяний для привлечения к административной ответственно</w:t>
      </w:r>
      <w:r>
        <w:rPr>
          <w:rFonts w:ascii="Times New Roman" w:hAnsi="Times New Roman" w:cs="Times New Roman"/>
          <w:sz w:val="28"/>
          <w:szCs w:val="28"/>
        </w:rPr>
        <w:softHyphen/>
        <w:t>сти?</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7. К каким категориям лиц не применяется административная ответственность?</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8. На </w:t>
      </w:r>
      <w:proofErr w:type="gramStart"/>
      <w:r>
        <w:rPr>
          <w:rFonts w:ascii="Times New Roman" w:hAnsi="Times New Roman" w:cs="Times New Roman"/>
          <w:sz w:val="28"/>
          <w:szCs w:val="28"/>
        </w:rPr>
        <w:t>основе</w:t>
      </w:r>
      <w:proofErr w:type="gramEnd"/>
      <w:r>
        <w:rPr>
          <w:rFonts w:ascii="Times New Roman" w:hAnsi="Times New Roman" w:cs="Times New Roman"/>
          <w:sz w:val="28"/>
          <w:szCs w:val="28"/>
        </w:rPr>
        <w:t xml:space="preserve"> каких критериев созданы главы особенной части КоАП РФ?</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9. Можно ли за одно деяние подвергнуть административной и дисциплинарной ответственности одновременно?</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10. Можно ли за одно деяние подвергнуть административной и гражданской ответственности одновременно?</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11. Что такое административное правонарушение?</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12. Назовите признаки административного правонарушения?</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13. Укажите понятие, элементы и виды состава административного правонарушения.</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14. Значение объекта административного правонарушения.</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15. Назовите обязательные элементы объективной стороны административного правонарушения</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16. Что такое причинно-следственная связь?</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17. Кто является субъектом административного правонарушения?</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18. Что такое субъективная сторона административного правонарушения?</w:t>
      </w:r>
    </w:p>
    <w:p w:rsidR="000F25B3" w:rsidRDefault="000F25B3" w:rsidP="003B7A25">
      <w:pPr>
        <w:ind w:firstLine="720"/>
        <w:jc w:val="both"/>
        <w:rPr>
          <w:rFonts w:ascii="Times New Roman" w:hAnsi="Times New Roman" w:cs="Times New Roman"/>
          <w:sz w:val="28"/>
          <w:szCs w:val="28"/>
        </w:rPr>
      </w:pPr>
      <w:r>
        <w:rPr>
          <w:rFonts w:ascii="Times New Roman" w:hAnsi="Times New Roman" w:cs="Times New Roman"/>
          <w:sz w:val="28"/>
          <w:szCs w:val="28"/>
        </w:rPr>
        <w:t>19. Назовите виды административных правонарушений.</w:t>
      </w:r>
    </w:p>
    <w:p w:rsidR="000F25B3" w:rsidRDefault="000F25B3" w:rsidP="003B7A25">
      <w:pPr>
        <w:pStyle w:val="3"/>
        <w:spacing w:after="0"/>
        <w:ind w:firstLine="720"/>
        <w:rPr>
          <w:rFonts w:ascii="Times New Roman" w:hAnsi="Times New Roman" w:cs="Times New Roman"/>
          <w:sz w:val="28"/>
          <w:szCs w:val="28"/>
        </w:rPr>
      </w:pPr>
      <w:r>
        <w:rPr>
          <w:rFonts w:ascii="Times New Roman" w:hAnsi="Times New Roman" w:cs="Times New Roman"/>
          <w:sz w:val="28"/>
          <w:szCs w:val="28"/>
        </w:rPr>
        <w:t>20. В чем отличие административного правонарушения от преступления?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21. Что такое административное наказание?</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22. Назовите признаки административного наказания?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23. Какие различают виды административных наказаний?</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 xml:space="preserve">24. Какие административные наказания могут применяться только в качестве </w:t>
      </w:r>
      <w:proofErr w:type="gramStart"/>
      <w:r>
        <w:rPr>
          <w:rFonts w:ascii="Times New Roman" w:hAnsi="Times New Roman" w:cs="Times New Roman"/>
          <w:sz w:val="28"/>
          <w:szCs w:val="28"/>
        </w:rPr>
        <w:t>основных</w:t>
      </w:r>
      <w:proofErr w:type="gramEnd"/>
      <w:r>
        <w:rPr>
          <w:rFonts w:ascii="Times New Roman" w:hAnsi="Times New Roman" w:cs="Times New Roman"/>
          <w:sz w:val="28"/>
          <w:szCs w:val="28"/>
        </w:rPr>
        <w:t>?</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25. Что такое административный штраф?</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26. Укажите минимальный и максимальный размеры штрафа.</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27.Что такое административный арест?</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28. Какие обстоятельства учитываются при назначении административного наказания физическому лицу?</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29. Что такое дисквалификация?</w:t>
      </w:r>
    </w:p>
    <w:p w:rsidR="000F25B3" w:rsidRDefault="000F25B3" w:rsidP="003B7A25">
      <w:pPr>
        <w:shd w:val="clear" w:color="auto" w:fill="FFFFFF"/>
        <w:ind w:firstLine="720"/>
        <w:jc w:val="both"/>
        <w:rPr>
          <w:rFonts w:ascii="Times New Roman" w:hAnsi="Times New Roman" w:cs="Times New Roman"/>
          <w:sz w:val="28"/>
          <w:szCs w:val="28"/>
        </w:rPr>
      </w:pPr>
      <w:r>
        <w:rPr>
          <w:rFonts w:ascii="Times New Roman" w:hAnsi="Times New Roman" w:cs="Times New Roman"/>
          <w:sz w:val="28"/>
          <w:szCs w:val="28"/>
        </w:rPr>
        <w:t>30. Какие виды административного наказания назначаются только судьей?</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Раздел 5 Административно-процессуальное право. Производство по делу об административных правонарушениях</w:t>
      </w:r>
    </w:p>
    <w:p w:rsidR="000F25B3" w:rsidRDefault="000F25B3" w:rsidP="003B7A25">
      <w:pPr>
        <w:shd w:val="clear" w:color="auto" w:fill="FFFFFF"/>
        <w:spacing w:before="202"/>
        <w:ind w:firstLine="720"/>
        <w:jc w:val="both"/>
        <w:rPr>
          <w:rFonts w:ascii="Times New Roman" w:hAnsi="Times New Roman" w:cs="Times New Roman"/>
          <w:sz w:val="28"/>
          <w:szCs w:val="28"/>
        </w:rPr>
      </w:pPr>
      <w:r>
        <w:rPr>
          <w:rFonts w:ascii="Times New Roman" w:hAnsi="Times New Roman" w:cs="Times New Roman"/>
          <w:spacing w:val="-3"/>
          <w:sz w:val="28"/>
          <w:szCs w:val="28"/>
        </w:rPr>
        <w:t xml:space="preserve">1. Понятие административного процесса, его правовая </w:t>
      </w:r>
      <w:r>
        <w:rPr>
          <w:rFonts w:ascii="Times New Roman" w:hAnsi="Times New Roman" w:cs="Times New Roman"/>
          <w:spacing w:val="-2"/>
          <w:sz w:val="28"/>
          <w:szCs w:val="28"/>
        </w:rPr>
        <w:t>характеристика.</w:t>
      </w:r>
    </w:p>
    <w:p w:rsidR="000F25B3" w:rsidRDefault="000F25B3" w:rsidP="003B7A25">
      <w:pPr>
        <w:widowControl/>
        <w:numPr>
          <w:ilvl w:val="0"/>
          <w:numId w:val="14"/>
        </w:numPr>
        <w:shd w:val="clear" w:color="auto" w:fill="FFFFFF"/>
        <w:tabs>
          <w:tab w:val="left" w:pos="353"/>
        </w:tabs>
        <w:spacing w:before="43"/>
        <w:ind w:right="0" w:firstLine="720"/>
        <w:jc w:val="both"/>
        <w:rPr>
          <w:rFonts w:ascii="Times New Roman" w:hAnsi="Times New Roman" w:cs="Times New Roman"/>
          <w:spacing w:val="-11"/>
          <w:sz w:val="28"/>
          <w:szCs w:val="28"/>
        </w:rPr>
      </w:pPr>
      <w:r>
        <w:rPr>
          <w:rFonts w:ascii="Times New Roman" w:hAnsi="Times New Roman" w:cs="Times New Roman"/>
          <w:spacing w:val="-3"/>
          <w:sz w:val="28"/>
          <w:szCs w:val="28"/>
        </w:rPr>
        <w:t xml:space="preserve"> Понятие процедурного производства.</w:t>
      </w:r>
    </w:p>
    <w:p w:rsidR="000F25B3" w:rsidRDefault="000F25B3" w:rsidP="003B7A25">
      <w:pPr>
        <w:widowControl/>
        <w:numPr>
          <w:ilvl w:val="0"/>
          <w:numId w:val="14"/>
        </w:numPr>
        <w:shd w:val="clear" w:color="auto" w:fill="FFFFFF"/>
        <w:tabs>
          <w:tab w:val="left" w:pos="353"/>
        </w:tabs>
        <w:spacing w:before="86"/>
        <w:ind w:right="0" w:firstLine="720"/>
        <w:jc w:val="both"/>
        <w:rPr>
          <w:rFonts w:ascii="Times New Roman" w:hAnsi="Times New Roman" w:cs="Times New Roman"/>
          <w:spacing w:val="-26"/>
          <w:sz w:val="28"/>
          <w:szCs w:val="28"/>
        </w:rPr>
      </w:pPr>
      <w:r>
        <w:rPr>
          <w:rFonts w:ascii="Times New Roman" w:hAnsi="Times New Roman" w:cs="Times New Roman"/>
          <w:spacing w:val="-2"/>
          <w:sz w:val="28"/>
          <w:szCs w:val="28"/>
        </w:rPr>
        <w:t xml:space="preserve"> Правовая характеристика регистрационного произ</w:t>
      </w:r>
      <w:r>
        <w:rPr>
          <w:rFonts w:ascii="Times New Roman" w:hAnsi="Times New Roman" w:cs="Times New Roman"/>
          <w:spacing w:val="-6"/>
          <w:sz w:val="28"/>
          <w:szCs w:val="28"/>
        </w:rPr>
        <w:t>водства.</w:t>
      </w:r>
    </w:p>
    <w:p w:rsidR="000F25B3" w:rsidRDefault="000F25B3" w:rsidP="003B7A25">
      <w:pPr>
        <w:widowControl/>
        <w:numPr>
          <w:ilvl w:val="0"/>
          <w:numId w:val="14"/>
        </w:numPr>
        <w:shd w:val="clear" w:color="auto" w:fill="FFFFFF"/>
        <w:tabs>
          <w:tab w:val="left" w:pos="353"/>
        </w:tabs>
        <w:spacing w:before="94"/>
        <w:ind w:right="0" w:firstLine="720"/>
        <w:jc w:val="both"/>
        <w:rPr>
          <w:rFonts w:ascii="Times New Roman" w:hAnsi="Times New Roman" w:cs="Times New Roman"/>
          <w:spacing w:val="-17"/>
          <w:sz w:val="28"/>
          <w:szCs w:val="28"/>
        </w:rPr>
      </w:pPr>
      <w:r>
        <w:rPr>
          <w:rFonts w:ascii="Times New Roman" w:hAnsi="Times New Roman" w:cs="Times New Roman"/>
          <w:spacing w:val="-4"/>
          <w:sz w:val="28"/>
          <w:szCs w:val="28"/>
        </w:rPr>
        <w:t xml:space="preserve"> Что Вам известно о порядке производства по жало</w:t>
      </w:r>
      <w:r>
        <w:rPr>
          <w:rFonts w:ascii="Times New Roman" w:hAnsi="Times New Roman" w:cs="Times New Roman"/>
          <w:spacing w:val="-6"/>
          <w:sz w:val="28"/>
          <w:szCs w:val="28"/>
        </w:rPr>
        <w:t>бам граждан?</w:t>
      </w:r>
    </w:p>
    <w:p w:rsidR="000F25B3" w:rsidRDefault="000F25B3" w:rsidP="003B7A25">
      <w:pPr>
        <w:widowControl/>
        <w:numPr>
          <w:ilvl w:val="0"/>
          <w:numId w:val="14"/>
        </w:numPr>
        <w:shd w:val="clear" w:color="auto" w:fill="FFFFFF"/>
        <w:tabs>
          <w:tab w:val="left" w:pos="281"/>
        </w:tabs>
        <w:spacing w:before="50"/>
        <w:ind w:right="0" w:firstLine="720"/>
        <w:jc w:val="both"/>
        <w:rPr>
          <w:rFonts w:ascii="Times New Roman" w:hAnsi="Times New Roman" w:cs="Times New Roman"/>
          <w:spacing w:val="-17"/>
          <w:sz w:val="28"/>
          <w:szCs w:val="28"/>
        </w:rPr>
      </w:pPr>
      <w:r>
        <w:rPr>
          <w:rFonts w:ascii="Times New Roman" w:hAnsi="Times New Roman" w:cs="Times New Roman"/>
          <w:spacing w:val="3"/>
          <w:sz w:val="28"/>
          <w:szCs w:val="28"/>
        </w:rPr>
        <w:t xml:space="preserve"> Каков порядок рассмотрения дел об административных</w:t>
      </w:r>
      <w:r>
        <w:rPr>
          <w:rFonts w:ascii="Times New Roman" w:hAnsi="Times New Roman" w:cs="Times New Roman"/>
          <w:spacing w:val="3"/>
          <w:sz w:val="28"/>
          <w:szCs w:val="28"/>
        </w:rPr>
        <w:br/>
      </w:r>
      <w:r>
        <w:rPr>
          <w:rFonts w:ascii="Times New Roman" w:hAnsi="Times New Roman" w:cs="Times New Roman"/>
          <w:spacing w:val="-1"/>
          <w:sz w:val="28"/>
          <w:szCs w:val="28"/>
        </w:rPr>
        <w:t>правонарушениях.</w:t>
      </w:r>
    </w:p>
    <w:p w:rsidR="000F25B3" w:rsidRDefault="000F25B3" w:rsidP="003B7A25">
      <w:pPr>
        <w:widowControl/>
        <w:numPr>
          <w:ilvl w:val="0"/>
          <w:numId w:val="14"/>
        </w:numPr>
        <w:ind w:right="0" w:firstLine="720"/>
        <w:jc w:val="both"/>
        <w:rPr>
          <w:rFonts w:ascii="Times New Roman" w:hAnsi="Times New Roman" w:cs="Times New Roman"/>
          <w:sz w:val="28"/>
          <w:szCs w:val="28"/>
        </w:rPr>
      </w:pPr>
      <w:r>
        <w:rPr>
          <w:rFonts w:ascii="Times New Roman" w:hAnsi="Times New Roman" w:cs="Times New Roman"/>
          <w:spacing w:val="-4"/>
          <w:sz w:val="28"/>
          <w:szCs w:val="28"/>
        </w:rPr>
        <w:t>Перечислите обстоятельства, послужившие основа</w:t>
      </w:r>
      <w:r>
        <w:rPr>
          <w:rFonts w:ascii="Times New Roman" w:hAnsi="Times New Roman" w:cs="Times New Roman"/>
          <w:spacing w:val="-2"/>
          <w:sz w:val="28"/>
          <w:szCs w:val="28"/>
        </w:rPr>
        <w:t>нием для прекращения производства по делам об ад</w:t>
      </w:r>
      <w:r>
        <w:rPr>
          <w:rFonts w:ascii="Times New Roman" w:hAnsi="Times New Roman" w:cs="Times New Roman"/>
          <w:spacing w:val="-2"/>
          <w:sz w:val="28"/>
          <w:szCs w:val="28"/>
        </w:rPr>
        <w:softHyphen/>
      </w:r>
      <w:r>
        <w:rPr>
          <w:rFonts w:ascii="Times New Roman" w:hAnsi="Times New Roman" w:cs="Times New Roman"/>
          <w:sz w:val="28"/>
          <w:szCs w:val="28"/>
        </w:rPr>
        <w:t>министративных правонарушениях.</w:t>
      </w:r>
    </w:p>
    <w:p w:rsidR="000F25B3" w:rsidRDefault="000F25B3" w:rsidP="003B7A25">
      <w:pPr>
        <w:widowControl/>
        <w:numPr>
          <w:ilvl w:val="0"/>
          <w:numId w:val="14"/>
        </w:numPr>
        <w:ind w:right="0" w:firstLine="720"/>
        <w:jc w:val="both"/>
        <w:rPr>
          <w:rFonts w:ascii="Times New Roman" w:hAnsi="Times New Roman" w:cs="Times New Roman"/>
          <w:spacing w:val="-17"/>
          <w:sz w:val="28"/>
          <w:szCs w:val="28"/>
        </w:rPr>
      </w:pPr>
      <w:r>
        <w:rPr>
          <w:rFonts w:ascii="Times New Roman" w:hAnsi="Times New Roman" w:cs="Times New Roman"/>
          <w:spacing w:val="-5"/>
          <w:sz w:val="28"/>
          <w:szCs w:val="28"/>
        </w:rPr>
        <w:t xml:space="preserve"> Правовое положение законных представителей физи</w:t>
      </w:r>
      <w:r>
        <w:rPr>
          <w:rFonts w:ascii="Times New Roman" w:hAnsi="Times New Roman" w:cs="Times New Roman"/>
          <w:spacing w:val="-6"/>
          <w:sz w:val="28"/>
          <w:szCs w:val="28"/>
        </w:rPr>
        <w:t>ческих и юридических лиц по делам об административ</w:t>
      </w:r>
      <w:r>
        <w:rPr>
          <w:rFonts w:ascii="Times New Roman" w:hAnsi="Times New Roman" w:cs="Times New Roman"/>
          <w:spacing w:val="-6"/>
          <w:sz w:val="28"/>
          <w:szCs w:val="28"/>
        </w:rPr>
        <w:softHyphen/>
      </w:r>
      <w:r>
        <w:rPr>
          <w:rFonts w:ascii="Times New Roman" w:hAnsi="Times New Roman" w:cs="Times New Roman"/>
          <w:sz w:val="28"/>
          <w:szCs w:val="28"/>
        </w:rPr>
        <w:t>ных правонарушениях.</w:t>
      </w:r>
    </w:p>
    <w:p w:rsidR="000F25B3" w:rsidRDefault="000F25B3" w:rsidP="003B7A25">
      <w:pPr>
        <w:widowControl/>
        <w:numPr>
          <w:ilvl w:val="0"/>
          <w:numId w:val="14"/>
        </w:numPr>
        <w:ind w:right="0" w:firstLine="720"/>
        <w:jc w:val="both"/>
        <w:rPr>
          <w:rFonts w:ascii="Times New Roman" w:hAnsi="Times New Roman" w:cs="Times New Roman"/>
          <w:spacing w:val="-14"/>
          <w:sz w:val="28"/>
          <w:szCs w:val="28"/>
        </w:rPr>
      </w:pPr>
      <w:r>
        <w:rPr>
          <w:rFonts w:ascii="Times New Roman" w:hAnsi="Times New Roman" w:cs="Times New Roman"/>
          <w:spacing w:val="-1"/>
          <w:sz w:val="28"/>
          <w:szCs w:val="28"/>
        </w:rPr>
        <w:t>Назовите полномочия защитника по делам об адми</w:t>
      </w:r>
      <w:r>
        <w:rPr>
          <w:rFonts w:ascii="Times New Roman" w:hAnsi="Times New Roman" w:cs="Times New Roman"/>
          <w:sz w:val="28"/>
          <w:szCs w:val="28"/>
        </w:rPr>
        <w:t>нистративных правонарушениях.</w:t>
      </w:r>
    </w:p>
    <w:p w:rsidR="000F25B3" w:rsidRDefault="000F25B3" w:rsidP="003B7A25">
      <w:pPr>
        <w:widowControl/>
        <w:numPr>
          <w:ilvl w:val="0"/>
          <w:numId w:val="14"/>
        </w:numPr>
        <w:ind w:right="0" w:firstLine="720"/>
        <w:jc w:val="both"/>
        <w:rPr>
          <w:rFonts w:ascii="Times New Roman" w:hAnsi="Times New Roman" w:cs="Times New Roman"/>
          <w:spacing w:val="-4"/>
          <w:sz w:val="28"/>
          <w:szCs w:val="28"/>
        </w:rPr>
      </w:pPr>
      <w:r>
        <w:rPr>
          <w:rFonts w:ascii="Times New Roman" w:hAnsi="Times New Roman" w:cs="Times New Roman"/>
          <w:spacing w:val="-4"/>
          <w:sz w:val="28"/>
          <w:szCs w:val="28"/>
        </w:rPr>
        <w:t>Правовое положение свидетеля в делах об админист</w:t>
      </w:r>
      <w:r>
        <w:rPr>
          <w:rFonts w:ascii="Times New Roman" w:hAnsi="Times New Roman" w:cs="Times New Roman"/>
          <w:sz w:val="28"/>
          <w:szCs w:val="28"/>
        </w:rPr>
        <w:t>ративных правонарушениях.</w:t>
      </w:r>
    </w:p>
    <w:p w:rsidR="000F25B3" w:rsidRDefault="000F25B3" w:rsidP="003B7A25">
      <w:pPr>
        <w:widowControl/>
        <w:numPr>
          <w:ilvl w:val="0"/>
          <w:numId w:val="14"/>
        </w:numPr>
        <w:ind w:right="0" w:firstLine="720"/>
        <w:jc w:val="both"/>
        <w:rPr>
          <w:rFonts w:ascii="Times New Roman" w:hAnsi="Times New Roman" w:cs="Times New Roman"/>
          <w:spacing w:val="-1"/>
          <w:sz w:val="28"/>
          <w:szCs w:val="28"/>
        </w:rPr>
      </w:pPr>
      <w:r>
        <w:rPr>
          <w:rFonts w:ascii="Times New Roman" w:hAnsi="Times New Roman" w:cs="Times New Roman"/>
          <w:spacing w:val="-3"/>
          <w:sz w:val="28"/>
          <w:szCs w:val="28"/>
        </w:rPr>
        <w:t>Административное расследование как стадия, адми</w:t>
      </w:r>
      <w:r>
        <w:rPr>
          <w:rFonts w:ascii="Times New Roman" w:hAnsi="Times New Roman" w:cs="Times New Roman"/>
          <w:spacing w:val="-6"/>
          <w:sz w:val="28"/>
          <w:szCs w:val="28"/>
        </w:rPr>
        <w:t>нистративного производства по делу об администра</w:t>
      </w:r>
      <w:r>
        <w:rPr>
          <w:rFonts w:ascii="Times New Roman" w:hAnsi="Times New Roman" w:cs="Times New Roman"/>
          <w:spacing w:val="-1"/>
          <w:sz w:val="28"/>
          <w:szCs w:val="28"/>
        </w:rPr>
        <w:t>тивном правонарушении.</w:t>
      </w:r>
    </w:p>
    <w:p w:rsidR="000F25B3" w:rsidRDefault="000F25B3" w:rsidP="003B7A25">
      <w:pPr>
        <w:widowControl/>
        <w:numPr>
          <w:ilvl w:val="0"/>
          <w:numId w:val="14"/>
        </w:numPr>
        <w:ind w:right="0" w:firstLine="720"/>
        <w:jc w:val="both"/>
        <w:rPr>
          <w:rFonts w:ascii="Times New Roman" w:hAnsi="Times New Roman" w:cs="Times New Roman"/>
          <w:sz w:val="28"/>
          <w:szCs w:val="28"/>
        </w:rPr>
      </w:pPr>
      <w:r>
        <w:rPr>
          <w:rFonts w:ascii="Times New Roman" w:hAnsi="Times New Roman" w:cs="Times New Roman"/>
          <w:spacing w:val="-6"/>
          <w:sz w:val="28"/>
          <w:szCs w:val="28"/>
        </w:rPr>
        <w:lastRenderedPageBreak/>
        <w:t>Регламентация действующим законодательством исполнения постановлений по делам об административ</w:t>
      </w:r>
      <w:r>
        <w:rPr>
          <w:rFonts w:ascii="Times New Roman" w:hAnsi="Times New Roman" w:cs="Times New Roman"/>
          <w:spacing w:val="-1"/>
          <w:sz w:val="28"/>
          <w:szCs w:val="28"/>
        </w:rPr>
        <w:t>ных правонарушениях.</w:t>
      </w: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p>
    <w:p w:rsidR="000F25B3" w:rsidRDefault="000F25B3" w:rsidP="003B7A25">
      <w:pPr>
        <w:pStyle w:val="21"/>
        <w:tabs>
          <w:tab w:val="left" w:pos="0"/>
          <w:tab w:val="left" w:pos="709"/>
        </w:tabs>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Раздел 6 Обеспечение законности в государственном управлении.</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Что такое законность?</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Каковы способы обеспечения законности в деятельности органов исполнительной власти?</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Определите систему органов, осуществляющих контрольные (надзорные) функции в сфере исполнительной власти?</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Укажите виды государственного контроля.</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В чем сущность прокурорского надзора?</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Раскройте понятие административного надзора.</w:t>
      </w:r>
    </w:p>
    <w:p w:rsidR="000F25B3" w:rsidRDefault="000F25B3" w:rsidP="003B7A25">
      <w:pPr>
        <w:pStyle w:val="21"/>
        <w:widowControl/>
        <w:numPr>
          <w:ilvl w:val="0"/>
          <w:numId w:val="16"/>
        </w:numPr>
        <w:tabs>
          <w:tab w:val="clear" w:pos="360"/>
          <w:tab w:val="left" w:pos="0"/>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Как происходит обжалование действий и решений органов исполнительной власти и их должностных лиц?</w:t>
      </w:r>
    </w:p>
    <w:p w:rsidR="000F25B3" w:rsidRDefault="000F25B3" w:rsidP="003B7A25">
      <w:pPr>
        <w:pStyle w:val="21"/>
        <w:widowControl/>
        <w:numPr>
          <w:ilvl w:val="0"/>
          <w:numId w:val="16"/>
        </w:numPr>
        <w:tabs>
          <w:tab w:val="clear" w:pos="360"/>
          <w:tab w:val="left" w:pos="0"/>
          <w:tab w:val="left" w:pos="709"/>
          <w:tab w:val="num" w:pos="1068"/>
        </w:tabs>
        <w:spacing w:after="0" w:line="240" w:lineRule="auto"/>
        <w:ind w:left="0" w:right="0" w:firstLine="720"/>
        <w:jc w:val="both"/>
        <w:rPr>
          <w:rFonts w:ascii="Times New Roman" w:hAnsi="Times New Roman" w:cs="Times New Roman"/>
          <w:sz w:val="28"/>
          <w:szCs w:val="28"/>
        </w:rPr>
      </w:pPr>
      <w:r>
        <w:rPr>
          <w:rFonts w:ascii="Times New Roman" w:hAnsi="Times New Roman" w:cs="Times New Roman"/>
          <w:sz w:val="28"/>
          <w:szCs w:val="28"/>
        </w:rPr>
        <w:t>Что такое общественный контроль?</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 . Какие органы осуществляют государственное управление?</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10. В чем проявляется механизм межотраслевого государственного управления?</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 Какие органы осуществляют управление экономическим развитием?</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 Какие органы осуществляют управление в области финансирования и кредитования?</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 Назовите органы управления образованием, наукой и культурой.</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14. Каков правовой статус высшего учебного заведения</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15. В чем проявляется организационно-правовая система управления здравоохранением?</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16. Какова организационно-правовая система управления обороной?</w:t>
      </w:r>
    </w:p>
    <w:p w:rsidR="000F25B3" w:rsidRDefault="000F25B3" w:rsidP="003B7A25">
      <w:pPr>
        <w:pStyle w:val="21"/>
        <w:tabs>
          <w:tab w:val="left" w:pos="0"/>
          <w:tab w:val="left" w:pos="709"/>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17. Какие органы осуществляют управление в области государственной безопасности, внутренними делами, иностранными делами?</w:t>
      </w:r>
    </w:p>
    <w:p w:rsidR="000F25B3" w:rsidRDefault="000F25B3" w:rsidP="003B7A25">
      <w:pPr>
        <w:pStyle w:val="ac"/>
        <w:ind w:right="-285" w:firstLine="720"/>
        <w:jc w:val="both"/>
        <w:rPr>
          <w:szCs w:val="28"/>
        </w:rPr>
      </w:pPr>
      <w:r>
        <w:rPr>
          <w:color w:val="000000"/>
          <w:szCs w:val="28"/>
        </w:rPr>
        <w:t>18. Какова организационно-правовая система управления юстицией?</w:t>
      </w:r>
    </w:p>
    <w:p w:rsidR="000F25B3" w:rsidRDefault="000F25B3" w:rsidP="000F25B3">
      <w:pPr>
        <w:pStyle w:val="ac"/>
        <w:ind w:right="-285"/>
        <w:jc w:val="both"/>
        <w:rPr>
          <w:szCs w:val="28"/>
        </w:rPr>
      </w:pPr>
    </w:p>
    <w:p w:rsidR="000F25B3" w:rsidRPr="00C3528D" w:rsidRDefault="000F25B3" w:rsidP="00C3528D">
      <w:pPr>
        <w:pStyle w:val="2"/>
        <w:ind w:firstLine="709"/>
        <w:rPr>
          <w:rFonts w:ascii="Times New Roman" w:hAnsi="Times New Roman" w:cs="Times New Roman"/>
          <w:color w:val="auto"/>
          <w:sz w:val="28"/>
        </w:rPr>
      </w:pPr>
      <w:bookmarkStart w:id="16" w:name="_Toc444156599"/>
      <w:r w:rsidRPr="00C3528D">
        <w:rPr>
          <w:rFonts w:ascii="Times New Roman" w:hAnsi="Times New Roman" w:cs="Times New Roman"/>
          <w:color w:val="auto"/>
          <w:sz w:val="28"/>
        </w:rPr>
        <w:t>6.2 Образцы тестов для проведения текущего контроля и промежуточной аттестации по итогам освоения дисциплины, а также для контроля самостоятельной работы обучающегося</w:t>
      </w:r>
      <w:bookmarkEnd w:id="16"/>
    </w:p>
    <w:p w:rsidR="000F25B3" w:rsidRDefault="000F25B3" w:rsidP="00EB586F">
      <w:pPr>
        <w:pStyle w:val="ac"/>
        <w:ind w:right="-285"/>
        <w:jc w:val="both"/>
        <w:rPr>
          <w:b/>
          <w:color w:val="000000"/>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1. Исполнительная власть реализуется в отношении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коллективным элементам государственно-организованного общества</w:t>
      </w:r>
    </w:p>
    <w:p w:rsidR="000F25B3" w:rsidRDefault="000F25B3" w:rsidP="00EB586F">
      <w:pPr>
        <w:pStyle w:val="aa"/>
        <w:ind w:left="0"/>
        <w:rPr>
          <w:i w:val="0"/>
          <w:szCs w:val="28"/>
        </w:rPr>
      </w:pPr>
      <w:r>
        <w:rPr>
          <w:i w:val="0"/>
          <w:szCs w:val="28"/>
        </w:rPr>
        <w:t>б) коллективным и индивидуальным элементам государственно-организованного общества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индивидуальным элементам государственно-организованного общества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2. Дело об административно правонарушении, совершение которого </w:t>
      </w:r>
      <w:proofErr w:type="gramStart"/>
      <w:r>
        <w:rPr>
          <w:rFonts w:ascii="Times New Roman" w:hAnsi="Times New Roman" w:cs="Times New Roman"/>
          <w:sz w:val="28"/>
          <w:szCs w:val="28"/>
        </w:rPr>
        <w:lastRenderedPageBreak/>
        <w:t>влечет административное задержание рассматривается</w:t>
      </w:r>
      <w:proofErr w:type="gram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не позднее 36 часов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позднее 48 часов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не позднее 72 часов</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 Административно-правовое регулирование рассчитано:</w:t>
      </w:r>
    </w:p>
    <w:p w:rsidR="000F25B3" w:rsidRDefault="000F25B3" w:rsidP="00EB586F">
      <w:pPr>
        <w:pStyle w:val="aa"/>
        <w:ind w:left="0"/>
        <w:rPr>
          <w:i w:val="0"/>
          <w:szCs w:val="28"/>
        </w:rPr>
      </w:pPr>
      <w:r>
        <w:rPr>
          <w:i w:val="0"/>
          <w:szCs w:val="28"/>
        </w:rPr>
        <w:t>а) преимущественно на общественные отношения, в которых исключается юридическое равенство их участников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на общественные отношения, в которых участники обладают юридическим равенством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на общественные отношения, в которых обе стороны выступают как в роли субъекта управления, так  и в роли объекта управления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 Производство по делу об административном производстве не может быть начато, а начатое производство подлежит прекращению при наличии хотя бы одного из следующих обстоятельств: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явка с повинной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отсутствие события и состава административного правонарушения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добровольное признание</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 Административно-правовой статус личности формируется нормами: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конституционного и административного права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конституционного права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административного права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6. Административное производство - это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нормативно урегулированный порядок совершения процессуальных действий, обеспечивающий законное и объективное рассмотрение и разрешение индивидуальных административных дел, объединенных общностью предмета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порядок совершения процессуальных действий, обеспечивающий законное и объективное рассмотрение и разрешение индивидуальных административных дел</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урегулированный порядок совершения процессуальных действий, обеспечивающий законное и объективное рассмотрение и разрешение административных дел</w:t>
      </w:r>
    </w:p>
    <w:p w:rsidR="000F25B3" w:rsidRDefault="000F25B3" w:rsidP="00EB586F">
      <w:pPr>
        <w:jc w:val="both"/>
        <w:rPr>
          <w:rFonts w:ascii="Times New Roman" w:hAnsi="Times New Roman" w:cs="Times New Roman"/>
          <w:sz w:val="28"/>
          <w:szCs w:val="28"/>
        </w:rPr>
      </w:pPr>
    </w:p>
    <w:p w:rsidR="000F25B3" w:rsidRDefault="000F25B3" w:rsidP="00EB586F">
      <w:pPr>
        <w:pStyle w:val="23"/>
        <w:spacing w:line="240" w:lineRule="auto"/>
        <w:ind w:left="0"/>
        <w:jc w:val="both"/>
        <w:rPr>
          <w:rFonts w:ascii="Times New Roman" w:hAnsi="Times New Roman" w:cs="Times New Roman"/>
          <w:sz w:val="28"/>
          <w:szCs w:val="28"/>
        </w:rPr>
      </w:pPr>
      <w:r>
        <w:rPr>
          <w:rFonts w:ascii="Times New Roman" w:hAnsi="Times New Roman" w:cs="Times New Roman"/>
          <w:sz w:val="28"/>
          <w:szCs w:val="28"/>
        </w:rPr>
        <w:t>7. «Проникновение» административного права в иные отрасли права характеризуется функцией: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регулятивной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б) </w:t>
      </w:r>
      <w:proofErr w:type="spellStart"/>
      <w:r>
        <w:rPr>
          <w:rFonts w:ascii="Times New Roman" w:hAnsi="Times New Roman" w:cs="Times New Roman"/>
          <w:sz w:val="28"/>
          <w:szCs w:val="28"/>
        </w:rPr>
        <w:t>правоисполнительной</w:t>
      </w:r>
      <w:proofErr w:type="spell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координационной</w:t>
      </w:r>
    </w:p>
    <w:p w:rsidR="003B7A25" w:rsidRDefault="003B7A25">
      <w:pPr>
        <w:widowControl/>
        <w:spacing w:after="200" w:line="276" w:lineRule="auto"/>
        <w:ind w:right="0"/>
        <w:rPr>
          <w:rFonts w:ascii="Times New Roman" w:hAnsi="Times New Roman" w:cs="Times New Roman"/>
          <w:sz w:val="28"/>
          <w:szCs w:val="28"/>
        </w:rPr>
      </w:pPr>
      <w:r>
        <w:rPr>
          <w:rFonts w:ascii="Times New Roman" w:hAnsi="Times New Roman" w:cs="Times New Roman"/>
          <w:sz w:val="28"/>
          <w:szCs w:val="28"/>
        </w:rPr>
        <w:br w:type="page"/>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8. Административный процесс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урегулированная процессуальными нормами деятельность исполнительных органов по рассмотрению и разрешению индивидуальных административных дел, возникающих в сфере государственного управления, в порядке реализации задач и функций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урегулированная административно-процессуальными нормами деятельность исполнительных органов (должностных лиц) по рассмотрению и разрешению индивидуальных административных дел, возникающих в сфере государственного управления, в порядке реализации задач и функций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урегулированная административно-процессуальными нормами деятельность должностных лиц по рассмотрению и разрешению административных дел, возникающих в сфере государственного управления, в порядке реализации задач и функций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 Административное право отнесено к ведению:</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Российской Федерации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Российской Федерац</w:t>
      </w:r>
      <w:proofErr w:type="gramStart"/>
      <w:r>
        <w:rPr>
          <w:rFonts w:ascii="Times New Roman" w:hAnsi="Times New Roman" w:cs="Times New Roman"/>
          <w:sz w:val="28"/>
          <w:szCs w:val="28"/>
        </w:rPr>
        <w:t>ии и ее</w:t>
      </w:r>
      <w:proofErr w:type="gramEnd"/>
      <w:r>
        <w:rPr>
          <w:rFonts w:ascii="Times New Roman" w:hAnsi="Times New Roman" w:cs="Times New Roman"/>
          <w:sz w:val="28"/>
          <w:szCs w:val="28"/>
        </w:rPr>
        <w:t xml:space="preserve"> субъектов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субъектов Российской Федерации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 Административный процесс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урегулированная процессуальными нормами деятельность исполнительных органов по рассмотрению и разрешению индивидуальных административных дел, возникающих в сфере государственного управления, в порядке реализации задач и функций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урегулированная административно-процессуальными нормами деятельность исполнительных органов (должностных лиц) по рассмотрению и разрешению индивидуальных административных дел, возникающих в сфере государственного управления, в порядке реализации задач и функций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урегулированная административно-процессуальными нормами деятельность должностных лиц по рассмотрению и разрешению административных дел, возникающих в сфере государственного управления, в порядке реализации задач и функций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11. Административно-правовые отношения возникают: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 связи совершения полномочными субъектами исполнительной власти совей управленческой компетенции</w:t>
      </w:r>
    </w:p>
    <w:p w:rsidR="000F25B3" w:rsidRDefault="000F25B3" w:rsidP="00EB586F">
      <w:pPr>
        <w:pStyle w:val="aa"/>
        <w:ind w:left="0"/>
        <w:rPr>
          <w:i w:val="0"/>
          <w:szCs w:val="28"/>
        </w:rPr>
      </w:pPr>
      <w:r>
        <w:rPr>
          <w:i w:val="0"/>
          <w:szCs w:val="28"/>
        </w:rPr>
        <w:t>б) в связи или по поводу совершения полномочными субъектами исполнительной власти совей управленческой компетенции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в) по поводу совершения полномочными субъектами исполнительной власти совей управленческой компетенции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  Дисквалификация относится к административным наказаниям и устанавливается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только ФЗ «О несостоятельности (банкротстве)»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только КоАП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обоими указанными источниками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13. Споры между сторонами административно-правовых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невозможны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б) </w:t>
      </w:r>
      <w:proofErr w:type="gramStart"/>
      <w:r>
        <w:rPr>
          <w:rFonts w:ascii="Times New Roman" w:hAnsi="Times New Roman" w:cs="Times New Roman"/>
          <w:sz w:val="28"/>
          <w:szCs w:val="28"/>
        </w:rPr>
        <w:t>возможны</w:t>
      </w:r>
      <w:proofErr w:type="gramEnd"/>
      <w:r>
        <w:rPr>
          <w:rFonts w:ascii="Times New Roman" w:hAnsi="Times New Roman" w:cs="Times New Roman"/>
          <w:sz w:val="28"/>
          <w:szCs w:val="28"/>
        </w:rPr>
        <w:t xml:space="preserve"> только в отношении конкретных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возможны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14.  Решение о назначении административного ареста принимает: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уполномоченный на то орган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судья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уполномоченное должностное лицо</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15. Административно-правовые отношения по юридическому характеру взаимодействия их участников различают: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основные и не основные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субординационные и координационные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вертикальные и горизонтальные</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16. Штраф за совершенные гражданами административные правонарушения не может быть установлен в размере превышающем: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15 МРОТ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20 МРОТ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25 МРОТ</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17. Горизонтальными административно-правовыми отношениями признаются те, в рамках которых: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стороны фактически и юридически равноправны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б) одна сторона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объект управления) подчинена другой (субъекту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активной выступает только одна сторона – орган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18. Административное наказание не может иметь своей целью:</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предупреждение совершения новых правонарушений самим нарушителем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предупреждение совершения новых правонарушений другими лицами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унижение человеческого достоинства физического лица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19. Административно-правовые нормы преследуют цель: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обеспечения должной упорядоченности организации и функционирования всей системы исполнительной власти</w:t>
      </w:r>
    </w:p>
    <w:p w:rsidR="000F25B3" w:rsidRDefault="000F25B3" w:rsidP="00EB586F">
      <w:pPr>
        <w:pStyle w:val="aa"/>
        <w:ind w:left="0"/>
        <w:rPr>
          <w:i w:val="0"/>
          <w:szCs w:val="28"/>
        </w:rPr>
      </w:pPr>
      <w:r>
        <w:rPr>
          <w:i w:val="0"/>
          <w:szCs w:val="28"/>
        </w:rPr>
        <w:t xml:space="preserve">б) обеспечения должной упорядоченности организации и </w:t>
      </w:r>
      <w:proofErr w:type="gramStart"/>
      <w:r>
        <w:rPr>
          <w:i w:val="0"/>
          <w:szCs w:val="28"/>
        </w:rPr>
        <w:t>функционирования</w:t>
      </w:r>
      <w:proofErr w:type="gramEnd"/>
      <w:r>
        <w:rPr>
          <w:i w:val="0"/>
          <w:szCs w:val="28"/>
        </w:rPr>
        <w:t xml:space="preserve"> как всей системы исполнительной власти, так и ее отдельных звеньев, рационального их взаимодействия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обеспечения должной упорядоченности организации и функционирования отдельных звеньев исполнительной власти, рационального их взаимодействия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20. Административное наказание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установленной КоАП РФ мерой ответственности за административное правонарушение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установленной государством мерой ответственности за административное преступление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установленной государством мерой ответственности за административное правонарушение</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21. Какая роль административного права непосредственно выражается в административно-правовых нормах: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правоисполнительная</w:t>
      </w:r>
      <w:proofErr w:type="spell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правотворческая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регулятивная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22. Одним из </w:t>
      </w:r>
      <w:proofErr w:type="gramStart"/>
      <w:r>
        <w:rPr>
          <w:rFonts w:ascii="Times New Roman" w:hAnsi="Times New Roman" w:cs="Times New Roman"/>
          <w:sz w:val="28"/>
          <w:szCs w:val="28"/>
        </w:rPr>
        <w:t>обстоятельств, исключающих административную ответственность является</w:t>
      </w:r>
      <w:proofErr w:type="gramEnd"/>
      <w:r>
        <w:rPr>
          <w:rFonts w:ascii="Times New Roman" w:hAnsi="Times New Roman" w:cs="Times New Roman"/>
          <w:sz w:val="28"/>
          <w:szCs w:val="28"/>
        </w:rPr>
        <w:t>:</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крайняя  необходимость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непреодолимая сила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нормальный хозяйственный риск</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23. Административно-правовые </w:t>
      </w:r>
      <w:proofErr w:type="gramStart"/>
      <w:r>
        <w:rPr>
          <w:rFonts w:ascii="Times New Roman" w:hAnsi="Times New Roman" w:cs="Times New Roman"/>
          <w:sz w:val="28"/>
          <w:szCs w:val="28"/>
        </w:rPr>
        <w:t>нормы</w:t>
      </w:r>
      <w:proofErr w:type="gramEnd"/>
      <w:r>
        <w:rPr>
          <w:rFonts w:ascii="Times New Roman" w:hAnsi="Times New Roman" w:cs="Times New Roman"/>
          <w:sz w:val="28"/>
          <w:szCs w:val="28"/>
        </w:rPr>
        <w:t xml:space="preserve"> прежде всего и главным образом предназначены:</w:t>
      </w:r>
    </w:p>
    <w:p w:rsidR="000F25B3" w:rsidRDefault="000F25B3" w:rsidP="00EB586F">
      <w:pPr>
        <w:pStyle w:val="aa"/>
        <w:ind w:left="0"/>
        <w:rPr>
          <w:i w:val="0"/>
          <w:szCs w:val="28"/>
        </w:rPr>
      </w:pPr>
      <w:r>
        <w:rPr>
          <w:i w:val="0"/>
          <w:szCs w:val="28"/>
        </w:rPr>
        <w:t>а) для обеспечения эффективной реализации конституционного назначения механизма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для обеспечения эффективной работы государственного аппарата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для обеспечения эффективного функционирования органов государственной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24. Постановление по делу об административном правонарушении не может быть вынесено: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по истечении одного месяца со дня совершения правонарушения, а если правонарушение было длящимся, то не позднее одного месяца со дня обнаружения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б) по истечении двух месяцев со дня совершения правонарушения, а если правонарушение было длящимся, то не позднее двух месяцев со дня обнаружения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по истечении трех месяцев со дня совершения правонарушения, а если правонарушение было длящимся, то не позднее трех месяцев со дня обнаружения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25. Какой аспект носят административно-</w:t>
      </w:r>
      <w:proofErr w:type="spellStart"/>
      <w:r>
        <w:rPr>
          <w:rFonts w:ascii="Times New Roman" w:hAnsi="Times New Roman" w:cs="Times New Roman"/>
          <w:sz w:val="28"/>
          <w:szCs w:val="28"/>
        </w:rPr>
        <w:t>юрисдикционные</w:t>
      </w:r>
      <w:proofErr w:type="spellEnd"/>
      <w:r>
        <w:rPr>
          <w:rFonts w:ascii="Times New Roman" w:hAnsi="Times New Roman" w:cs="Times New Roman"/>
          <w:sz w:val="28"/>
          <w:szCs w:val="28"/>
        </w:rPr>
        <w:t xml:space="preserve"> нормы: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правоохранительный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регулятивный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правотворческий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26. Процессуальным основанием административной ответственности  выступает: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вынесение постановления (решения) о привлечении к административной ответственности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вынесение в установленном порядке уполномоченным субъектом постановления (решения) о привлечении к административной ответственности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вынесение в установленном порядке должностным лицом постановления (решения) о привлечении к административной ответственности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27. Запрещающие административно-правовые нормы носят: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а) предписывающий характер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карательный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общий либо специальный характер</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28. Привлечение к административной ответственности и назначение административного наказания: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влечет для нарушителя судимость, но не является основанием увольнения с работы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влечет для нарушителя судимости, но является основанием увольнения с работы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не влечет для нарушителя судимости и не является основанием увольнения с работы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29. Источниками административного права не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законодательные акты субъектов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судебные прецеденты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межгосударственные соглашения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30. Привлечение к административной ответственности и назначение административного наказания: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а) влечет для нарушителя судимость, но не является основанием увольнения с работы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влечет для нарушителя судимости, но является основанием увольнения с работы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не влечет для нарушителя судимости и не является основанием увольнения с работы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31. Организационные гарантии прав и обязанностей граждан в сфере государственного управления представляют собой:</w:t>
      </w:r>
    </w:p>
    <w:p w:rsidR="000F25B3" w:rsidRDefault="000F25B3" w:rsidP="00EB586F">
      <w:pPr>
        <w:pStyle w:val="aa"/>
        <w:ind w:left="0"/>
        <w:rPr>
          <w:i w:val="0"/>
          <w:szCs w:val="28"/>
        </w:rPr>
      </w:pPr>
      <w:r>
        <w:rPr>
          <w:i w:val="0"/>
          <w:szCs w:val="28"/>
        </w:rPr>
        <w:t>а) разветвленную систему правоохранительных, контролирующих, инспектирующих, надзирающих и других государственных и общественных организаций в центре и на местах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систему правоохранительных, контролирующих и других общественных организаций в центре и на местах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разветвленную систему государственных органов исполнительной власти в центре и на местах</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32. Привлечение к административной ответственности и назначение административного наказания: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влечет для нарушителя судимость, но не является основанием увольнения с работы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влечет для нарушителя судимости, но является основанием увольнения с работы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не влечет для нарушителя судимости и не является основанием увольнения с работы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33. Гарантией прав граждан в области реализации исполнительной власти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наступление административной ответственности государственных служащих при исполнении ими служебных обязанностей, в результате которых были нарушены права и законные интересы граждан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наступление административной ответственности государственных служащих при выполнении работы, в результате чего были нарушены права и законные интересы граждан</w:t>
      </w:r>
    </w:p>
    <w:p w:rsidR="000F25B3" w:rsidRDefault="000F25B3" w:rsidP="00EB586F">
      <w:pPr>
        <w:pStyle w:val="aa"/>
        <w:ind w:left="0"/>
        <w:rPr>
          <w:i w:val="0"/>
          <w:szCs w:val="28"/>
        </w:rPr>
      </w:pPr>
      <w:r>
        <w:rPr>
          <w:i w:val="0"/>
          <w:szCs w:val="28"/>
        </w:rPr>
        <w:t>в) наступление дисциплинарной ответственности государственных служащих при исполнении ими служебных обязанностей, в результате которых были нарушены права и законные интересы граждан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34. Комплексный критерий классификации видов административных правонарушений включает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родовой объект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родовой объект и отраслевую направленность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отраслевую направленность</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35. Срок проверки жалобы, поданной гражданином, с момента ее </w:t>
      </w:r>
      <w:r>
        <w:rPr>
          <w:rFonts w:ascii="Times New Roman" w:hAnsi="Times New Roman" w:cs="Times New Roman"/>
          <w:sz w:val="28"/>
          <w:szCs w:val="28"/>
        </w:rPr>
        <w:lastRenderedPageBreak/>
        <w:t>поступления в соответствующие органы исполнительной власти составляет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10 дней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20 дней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один месяц</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36. Должностные лица несут административную ответственность в качестве субъектов: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только за собственные действия (бездействия), связанные с неисполнением либо ненадлежащим исполнением ими своих служебных обязанностей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за действия подчиненных им работников, нарушающих соответствующие правила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за собственные действия (бездействия), связанные с неисполнением либо ненадлежащим исполнением ими своих служебных обязанностей, а также за действия подчиненных им работников, нарушающих соответствующие правила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37. Не подлежат рассмотрению жалобы и заявления граждан: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содержащие факты нарушения прав и законных интересов гражданина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б) </w:t>
      </w:r>
      <w:proofErr w:type="gramStart"/>
      <w:r>
        <w:rPr>
          <w:rFonts w:ascii="Times New Roman" w:hAnsi="Times New Roman" w:cs="Times New Roman"/>
          <w:sz w:val="28"/>
          <w:szCs w:val="28"/>
        </w:rPr>
        <w:t>носящие</w:t>
      </w:r>
      <w:proofErr w:type="gramEnd"/>
      <w:r>
        <w:rPr>
          <w:rFonts w:ascii="Times New Roman" w:hAnsi="Times New Roman" w:cs="Times New Roman"/>
          <w:sz w:val="28"/>
          <w:szCs w:val="28"/>
        </w:rPr>
        <w:t xml:space="preserve"> анонимный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в) не имеющие даты </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38. Систематическим признается правонарушение, совершаемое: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 течение шести месяцев несколько раз (более трех нарушений), причем в какой-либо одной сфере, одними и теми же субъектами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 течение года несколько раз (более двух нарушений), причем в какой-либо одной сфере, одними и теми же субъектами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 течение года несколько раз (более трех нарушений), причем в какой-либо одной сфере, одними и теми же субъектами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39. Органы исполнительной власти являются органами государства, которые от его имени осуществляют: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государственно-управленческую деятельность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государственно-правотворческую деятельность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государственно-правоохранительную деятельность</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40. Общим объектом административного правонарушения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личность, права и свободы граждан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общественные отношения, возникающие в области исполнительно-распорядительной деятельности и регулируемые нормами административного права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государственные и общественный порядок, установленный порядок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41. Органы исполнительной власти общей компетенции осуществляют свои функции в отношении: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порученных им сфер отраслевой деятельности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иных исполнительных органов в порученной им сфере деятельности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всех или широкого круга объектов по основным вопросам их деятельности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42. По характеру функций меры административно-процессуального обеспечения делятся на меры:</w:t>
      </w:r>
    </w:p>
    <w:p w:rsidR="000F25B3" w:rsidRDefault="000F25B3" w:rsidP="00EB586F">
      <w:pPr>
        <w:jc w:val="both"/>
        <w:rPr>
          <w:rFonts w:ascii="Times New Roman" w:hAnsi="Times New Roman" w:cs="Times New Roman"/>
          <w:sz w:val="28"/>
          <w:szCs w:val="28"/>
        </w:rPr>
      </w:pPr>
      <w:proofErr w:type="gramStart"/>
      <w:r>
        <w:rPr>
          <w:rFonts w:ascii="Times New Roman" w:hAnsi="Times New Roman" w:cs="Times New Roman"/>
          <w:sz w:val="28"/>
          <w:szCs w:val="28"/>
        </w:rPr>
        <w:t>а) административно-процессуального пресечения; направленные на получение доказательств</w:t>
      </w:r>
      <w:proofErr w:type="gram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б) </w:t>
      </w:r>
      <w:proofErr w:type="gramStart"/>
      <w:r>
        <w:rPr>
          <w:rFonts w:ascii="Times New Roman" w:hAnsi="Times New Roman" w:cs="Times New Roman"/>
          <w:sz w:val="28"/>
          <w:szCs w:val="28"/>
        </w:rPr>
        <w:t>направленные</w:t>
      </w:r>
      <w:proofErr w:type="gramEnd"/>
      <w:r>
        <w:rPr>
          <w:rFonts w:ascii="Times New Roman" w:hAnsi="Times New Roman" w:cs="Times New Roman"/>
          <w:sz w:val="28"/>
          <w:szCs w:val="28"/>
        </w:rPr>
        <w:t xml:space="preserve"> на получение доказательств; направленные на исполнение административных наказаний</w:t>
      </w:r>
    </w:p>
    <w:p w:rsidR="000F25B3" w:rsidRDefault="000F25B3" w:rsidP="00EB586F">
      <w:pPr>
        <w:jc w:val="both"/>
        <w:rPr>
          <w:rFonts w:ascii="Times New Roman" w:hAnsi="Times New Roman" w:cs="Times New Roman"/>
          <w:sz w:val="28"/>
          <w:szCs w:val="28"/>
        </w:rPr>
      </w:pPr>
      <w:proofErr w:type="gramStart"/>
      <w:r>
        <w:rPr>
          <w:rFonts w:ascii="Times New Roman" w:hAnsi="Times New Roman" w:cs="Times New Roman"/>
          <w:sz w:val="28"/>
          <w:szCs w:val="28"/>
        </w:rPr>
        <w:t>в) административно-процессуального пресечения; направленные на получение доказательств; направленные на исполнение административных наказаний</w:t>
      </w:r>
      <w:proofErr w:type="gramEnd"/>
    </w:p>
    <w:p w:rsidR="000F25B3" w:rsidRDefault="000F25B3" w:rsidP="00EB586F">
      <w:pPr>
        <w:jc w:val="both"/>
        <w:rPr>
          <w:rFonts w:ascii="Times New Roman" w:hAnsi="Times New Roman" w:cs="Times New Roman"/>
          <w:sz w:val="28"/>
          <w:szCs w:val="28"/>
        </w:rPr>
      </w:pPr>
    </w:p>
    <w:p w:rsidR="000F25B3" w:rsidRDefault="000F25B3" w:rsidP="00EB586F">
      <w:pPr>
        <w:pStyle w:val="2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43. Президент РФ не вправе приостановит действие акта высшего должностного лица субъекта РФ, в случае: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его противоречия Конституции РФ</w:t>
      </w:r>
    </w:p>
    <w:p w:rsidR="000F25B3" w:rsidRDefault="000F25B3" w:rsidP="00EB586F">
      <w:pPr>
        <w:pStyle w:val="aa"/>
        <w:ind w:left="0"/>
        <w:rPr>
          <w:i w:val="0"/>
          <w:szCs w:val="28"/>
        </w:rPr>
      </w:pPr>
      <w:r>
        <w:rPr>
          <w:i w:val="0"/>
          <w:szCs w:val="28"/>
        </w:rPr>
        <w:t>б) несогласия высших должностных лиц органов исполнительной власти субъекта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нарушения прав и свобод человека и гражданина до решения этого вопроса соответствующим судом</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44. Меры административного пресечения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а) вид мер административного принуждения, применяемых в целях предотвращения противоправного деяния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вид мер административного принуждения, применяемых в целях прекращения наступления вредных последствий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вид мер административного принуждения, применяемых в целях прекращения противоправного деяния и предотвращения наступления вредных последствий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45. Акты Правительства РФ, имеющие нормативный характер, издаются в форме: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распоряжений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указов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постановлений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46. Меры административного предупреждения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разновидность мер административного принуждения, направленные на пресечение правонарушений и обстоятельств, угрожающих безопасности личности, общества и государства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б) разновидность мер административного принуждения, направленные на предупреждение правонарушений и предотвращение обстоятельств, угрожающих безопасности личности, общества и государства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разновидность мер административного принуждения, направленные на предупреждение правонарушений, угрожающих безопасности государства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47. Органы исполнительной власти субъектов РФ действуют на основе положений о них, утверждаемых: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высшим органом исполнительной власти субъекта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Правительством РФ, по представлению высшего должностного лица субъекта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высшим должностным лицом субъекта РФ</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48. Государственное принуждение опосредуется в праве, выступает в форме: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физического принуждения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психического принуждения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правового принуждения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49. Высший исполнительный орган государственной власти субъекта РФ формирует: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специально созданная комиссия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высшее должностное лицо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федеральный орган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50. Административное принуждение по своему содержанию заключается: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во внешнем государственно-правовом психическом и физическом воздействии на сознание и поведение людей в форме ограничений личного, организационного или имущественного характера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во внутреннем государственно-правовом психическом и физическом воздействии на сознание и поведение людей в форме тех или иных неблагоприятных последствий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 государственно-правовом психическом и физическом воздействии на сознание и поведение людей в форме ограничений свободы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51. По масштабу деятельности органов государственной власти, где они служат, государственные служащие могут быть разделены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федеральных служащих и служащих субъектов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гражданских и военизированных служащих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должностных лиц и технических исполнителей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52. Нормативные акты Президента РФ вступают в силу одновременно на всей территории страны по истечении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семи дней после дня их первого официального опубликования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б) десяти дней после дня их первого официального опубликования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семи дней после дня их подписания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53. На </w:t>
      </w:r>
      <w:proofErr w:type="gramStart"/>
      <w:r>
        <w:rPr>
          <w:rFonts w:ascii="Times New Roman" w:hAnsi="Times New Roman" w:cs="Times New Roman"/>
          <w:sz w:val="28"/>
          <w:szCs w:val="28"/>
        </w:rPr>
        <w:t>должность</w:t>
      </w:r>
      <w:proofErr w:type="gramEnd"/>
      <w:r>
        <w:rPr>
          <w:rFonts w:ascii="Times New Roman" w:hAnsi="Times New Roman" w:cs="Times New Roman"/>
          <w:sz w:val="28"/>
          <w:szCs w:val="28"/>
        </w:rPr>
        <w:t xml:space="preserve"> какой категории назначаются государственные служащие на определенный срок:</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Б</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54. Управленческие правовые акты принимаются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коллегиально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коллегиально и единолично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единолично</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55. Государственному служащему получать гонорары за публикации и выступления, носящие педагогический, научный или иной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разрешается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запрещается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разрешается, при условии договоренности с вышестоящим руководством</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56. Правовой акт управления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основанное на законе одностороннее юридически-властное волеизъявление органов государственного управления и их должностных лиц, принятое в установленном процессуальном порядке и направленное на установление либо возникновение, изменение и прекращение административно-правовых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двустороннее юридически-властное волеизъявление органов государственного управления, принятое в установленном процессуальном порядке и направленное на установление либо возникновение, изменение и прекращение административно-правовых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основанное на законе двустороннее юридически-властное волеизъявление органов государственного управления и их должностных лиц, принятое в установленном процессуальном порядке и направленное на установление либо возникновение, изменение и прекращение административно-правовых отношений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57. Государственный служащий не вправе принимать награды, почетные и специальные звания иностранных государств, международных и иностранных организаций без разрешения: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высшего должностного лица исполнительной власти субъекта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Председателя Правительства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Президента РФ</w:t>
      </w:r>
    </w:p>
    <w:p w:rsidR="003B7A25" w:rsidRDefault="003B7A25"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58. Всем мерам административного принуждения </w:t>
      </w:r>
      <w:proofErr w:type="gramStart"/>
      <w:r>
        <w:rPr>
          <w:rFonts w:ascii="Times New Roman" w:hAnsi="Times New Roman" w:cs="Times New Roman"/>
          <w:sz w:val="28"/>
          <w:szCs w:val="28"/>
        </w:rPr>
        <w:t>присущ</w:t>
      </w:r>
      <w:proofErr w:type="gramEnd"/>
      <w:r>
        <w:rPr>
          <w:rFonts w:ascii="Times New Roman" w:hAnsi="Times New Roman" w:cs="Times New Roman"/>
          <w:sz w:val="28"/>
          <w:szCs w:val="28"/>
        </w:rPr>
        <w:t>:</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разъяснительный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властно-принудительный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дозволительный характер</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59. При замещении государственной должности государственной службы допускается испытание на срок:</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от трех до шести месяцев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от двух до шести месяцев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от трех до пяти месяцев</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60. Реализация исполнительной власти возможна: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только в административно-правовой форме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только во внеправовой форме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 обеих формах</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61.  Сутью метода убеждения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использование карательных мер по отношению к участникам правоотношений</w:t>
      </w:r>
    </w:p>
    <w:p w:rsidR="000F25B3" w:rsidRDefault="000F25B3" w:rsidP="00EB586F">
      <w:pPr>
        <w:pStyle w:val="aa"/>
        <w:ind w:left="0"/>
        <w:rPr>
          <w:i w:val="0"/>
          <w:szCs w:val="28"/>
        </w:rPr>
      </w:pPr>
      <w:r>
        <w:rPr>
          <w:i w:val="0"/>
          <w:szCs w:val="28"/>
        </w:rPr>
        <w:t>б) использование воспитательных мотивов по отношению к участникам правоотношений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использование разъяснительных мер по отношению к участникам правоотношений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62. Прохождение государственной службы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система юридических фактов, вызывающих прекращение государственных служебных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система взаимообусловленных юридических фактов, вызывающих возникновение и прекращение государственных служебных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система взаимосвязанных, взаимообусловленных юридических фактов, вызывающих возникновение, изменение и прекращение государственных служебных отношений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63. По достигаемым результатам административно-правовые формы классифицируются, как:</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основные формы и базирующиеся на них</w:t>
      </w:r>
    </w:p>
    <w:p w:rsidR="000F25B3" w:rsidRDefault="000F25B3" w:rsidP="00EB586F">
      <w:pPr>
        <w:jc w:val="both"/>
        <w:rPr>
          <w:rFonts w:ascii="Times New Roman" w:hAnsi="Times New Roman" w:cs="Times New Roman"/>
          <w:sz w:val="28"/>
          <w:szCs w:val="28"/>
        </w:rPr>
      </w:pPr>
      <w:proofErr w:type="gramStart"/>
      <w:r>
        <w:rPr>
          <w:rFonts w:ascii="Times New Roman" w:hAnsi="Times New Roman" w:cs="Times New Roman"/>
          <w:sz w:val="28"/>
          <w:szCs w:val="28"/>
        </w:rPr>
        <w:t>б) воздействующие на общественные отношения в сфере государственного управления либо на деятельность нижестоящего управленческого аппарата</w:t>
      </w:r>
      <w:proofErr w:type="gramEnd"/>
    </w:p>
    <w:p w:rsidR="000F25B3" w:rsidRDefault="000F25B3" w:rsidP="00EB586F">
      <w:pPr>
        <w:pStyle w:val="aa"/>
        <w:ind w:left="0"/>
        <w:rPr>
          <w:i w:val="0"/>
          <w:szCs w:val="28"/>
        </w:rPr>
      </w:pPr>
      <w:r>
        <w:rPr>
          <w:i w:val="0"/>
          <w:szCs w:val="28"/>
        </w:rPr>
        <w:t>в) позитивное регулирование, либо реакция на негативные явления в сфере государственного управления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64. Общий для всех граждан России порядок прохождения государственной службы устанавливают: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а) нормативные правовые акты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индивидуальные акты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нормативно-правовые и индивидуальные акты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65. Характерной особенностью индивидуальных нормативно-правовых актов является, что: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 их помощью решаются индивидуальные административные дела и вопросы, возникающие в сфере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они персонифицированы, т.е. являются юридическими фактами, вызывающими возникновение конкретных административно-правовых отношений</w:t>
      </w:r>
    </w:p>
    <w:p w:rsidR="000F25B3" w:rsidRDefault="000F25B3" w:rsidP="00EB586F">
      <w:pPr>
        <w:pStyle w:val="aa"/>
        <w:ind w:left="0"/>
        <w:rPr>
          <w:i w:val="0"/>
          <w:szCs w:val="28"/>
        </w:rPr>
      </w:pPr>
      <w:r>
        <w:rPr>
          <w:i w:val="0"/>
          <w:szCs w:val="28"/>
        </w:rPr>
        <w:t>в) с их помощью решаются индивидуальные административные дела и вопросы, возникающие в сфере государственного управления, а также они персонифицированы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66. Государственная гражданская служба:</w:t>
      </w:r>
    </w:p>
    <w:p w:rsidR="000F25B3" w:rsidRDefault="000F25B3" w:rsidP="00EB586F">
      <w:pPr>
        <w:jc w:val="both"/>
        <w:rPr>
          <w:rFonts w:ascii="Times New Roman" w:hAnsi="Times New Roman" w:cs="Times New Roman"/>
          <w:sz w:val="28"/>
          <w:szCs w:val="28"/>
        </w:rPr>
      </w:pPr>
      <w:proofErr w:type="gramStart"/>
      <w:r>
        <w:rPr>
          <w:rFonts w:ascii="Times New Roman" w:hAnsi="Times New Roman" w:cs="Times New Roman"/>
          <w:sz w:val="28"/>
          <w:szCs w:val="28"/>
        </w:rPr>
        <w:t>а) служба, представляющая собой профессиональную служебную деятельность граждан РФ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РФ, лиц, замещающих государственные должности РФ, и лиц, замещающих государственные должности субъектов РФ</w:t>
      </w:r>
      <w:proofErr w:type="gram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вид государственной службы, представляющий собой профессиональную служебную деятельность граждан РФ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РФ, лиц, замещающих государственные должности РФ, и лиц, замещающих государственные должности субъектов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вид службы, представляющий собой профессиональную служебную деятельность граждан РФ по обеспечению исполнения полномочий органов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67. Правовые акты управления независимо от их юридического содержания: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не являются актами законодательного характера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являются актами законодательного характера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 исключительных случаях могут являться актами законодательного характера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68. </w:t>
      </w:r>
      <w:proofErr w:type="gramStart"/>
      <w:r>
        <w:rPr>
          <w:rFonts w:ascii="Times New Roman" w:hAnsi="Times New Roman" w:cs="Times New Roman"/>
          <w:sz w:val="28"/>
          <w:szCs w:val="28"/>
        </w:rPr>
        <w:t>Государственные должности, включенные в Реестр государственных должностей государственной службы РФ подразделяются</w:t>
      </w:r>
      <w:proofErr w:type="gramEnd"/>
      <w:r>
        <w:rPr>
          <w:rFonts w:ascii="Times New Roman" w:hAnsi="Times New Roman" w:cs="Times New Roman"/>
          <w:sz w:val="28"/>
          <w:szCs w:val="28"/>
        </w:rPr>
        <w:t xml:space="preserve"> на группы: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высшие, ведущие, старшие и младшие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высшие,  главные, ведущие, старшие и младшие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высшие,  главные, старшие и младшие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69. Отличие метода управления от метода правового регулирования в том, что это функция: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административного права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субъекта административного права</w:t>
      </w:r>
    </w:p>
    <w:p w:rsidR="000F25B3" w:rsidRDefault="000F25B3" w:rsidP="00EB586F">
      <w:pPr>
        <w:pStyle w:val="2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в) субъекта административного права, который одновременно является субъектом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70. К государственной службе относится исполнения должностных обязанностей только лицами, замещающими государственные должности категории: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А и</w:t>
      </w:r>
      <w:proofErr w:type="gramStart"/>
      <w:r>
        <w:rPr>
          <w:rFonts w:ascii="Times New Roman" w:hAnsi="Times New Roman" w:cs="Times New Roman"/>
          <w:sz w:val="28"/>
          <w:szCs w:val="28"/>
        </w:rPr>
        <w:t xml:space="preserve"> Б</w:t>
      </w:r>
      <w:proofErr w:type="gram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А и</w:t>
      </w:r>
      <w:proofErr w:type="gramStart"/>
      <w:r>
        <w:rPr>
          <w:rFonts w:ascii="Times New Roman" w:hAnsi="Times New Roman" w:cs="Times New Roman"/>
          <w:sz w:val="28"/>
          <w:szCs w:val="28"/>
        </w:rPr>
        <w:t xml:space="preserve"> В</w:t>
      </w:r>
      <w:proofErr w:type="gramEnd"/>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Б и</w:t>
      </w:r>
      <w:proofErr w:type="gramStart"/>
      <w:r>
        <w:rPr>
          <w:rFonts w:ascii="Times New Roman" w:hAnsi="Times New Roman" w:cs="Times New Roman"/>
          <w:sz w:val="28"/>
          <w:szCs w:val="28"/>
        </w:rPr>
        <w:t xml:space="preserve"> В</w:t>
      </w:r>
      <w:proofErr w:type="gramEnd"/>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71. Меры административного принуждения могут устанавливаться: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только правовыми актами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только законодательными актами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нормативными постановлениями Правительства РФ</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72. В систему федеральных органов исполнительной власти входят: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федеральные министерства, федеральные службы и федеральные агентства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федеральные министерства, государственные комитеты, федеральные комиссии, федеральные службы, российские агентства, федеральные надзоры и иные органы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федеральные министерства, государственные комитеты, федеральные комиссии, российские агентства и иные органы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73. Административное принуждение применяется: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только к физическим лицам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только к физическим лицам, но и в отношении юридических лиц</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только к юридическим лицам</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74. Высшим исполнительным органом государственной власти РФ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Правительство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Главное территориальное управление Президента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Совет Федерации РФ</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75. Административно-принудительным мерам </w:t>
      </w:r>
      <w:proofErr w:type="gramStart"/>
      <w:r>
        <w:rPr>
          <w:rFonts w:ascii="Times New Roman" w:hAnsi="Times New Roman" w:cs="Times New Roman"/>
          <w:sz w:val="28"/>
          <w:szCs w:val="28"/>
        </w:rPr>
        <w:t>присуща</w:t>
      </w:r>
      <w:proofErr w:type="gramEnd"/>
      <w:r>
        <w:rPr>
          <w:rFonts w:ascii="Times New Roman" w:hAnsi="Times New Roman" w:cs="Times New Roman"/>
          <w:sz w:val="28"/>
          <w:szCs w:val="28"/>
        </w:rPr>
        <w:t xml:space="preserve"> ярко выраженная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образовательная направленность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идеологическая направленность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профилактическая направленность</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76. Государственные комитеты, федеральные комиссии, а также аналогичные органы субъектов РФ обладают компетенцией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общей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отраслевой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межотраслевой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77. Доставление нарушителя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правовая принудительная мера, состоящая в долговременном ограничении свободы действий и передвижения лица и перемещении его с места совершения административного правонарушения в соответствующий орган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правовая принудительная мера, состоящая в ограничении свободы действий и передвижения лица и перемещении его с места совершения административного правонарушения в соответствующий орган на определенный срок</w:t>
      </w:r>
    </w:p>
    <w:p w:rsidR="000F25B3" w:rsidRDefault="000F25B3" w:rsidP="00EB586F">
      <w:pPr>
        <w:pStyle w:val="aa"/>
        <w:ind w:left="0"/>
        <w:rPr>
          <w:i w:val="0"/>
          <w:szCs w:val="28"/>
        </w:rPr>
      </w:pPr>
      <w:r>
        <w:rPr>
          <w:i w:val="0"/>
          <w:szCs w:val="28"/>
        </w:rPr>
        <w:t>в) правовая принудительная мера, состоящая в кратковременном ограничении свободы действий и передвижения лица и перемещении его с места совершения административного правонарушения в соответствующий орган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78. Носителями государственно-властных полномочий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государственные учреждения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государственные предприятия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государственные организации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79. В подавляющем большинстве срок административного задержания не должен превышать: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трех часов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24 часов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48 часов</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80. Сутью функциональной нагрузки исполнительных органов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практическая реализация задач и функций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охранная деятельность интересов государства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распорядительная деятельность в отношении общества и государства в целом</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81. Неоднократностью административного проступка признается совершение: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более двух правонарушений, предусмотренных КоАП РФ</w:t>
      </w:r>
    </w:p>
    <w:p w:rsidR="000F25B3" w:rsidRDefault="000F25B3" w:rsidP="00EB586F">
      <w:pPr>
        <w:pStyle w:val="aa"/>
        <w:ind w:left="0"/>
        <w:rPr>
          <w:i w:val="0"/>
          <w:szCs w:val="28"/>
        </w:rPr>
      </w:pPr>
      <w:r>
        <w:rPr>
          <w:i w:val="0"/>
          <w:szCs w:val="28"/>
        </w:rPr>
        <w:t>б) более двух однородных правонарушений, предусмотренных конкретной статьей КоАП РФ</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более трех однородных правонарушений, предусмотренных конкретной статьей КоАП РФ</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82. Административное </w:t>
      </w:r>
      <w:proofErr w:type="gramStart"/>
      <w:r>
        <w:rPr>
          <w:rFonts w:ascii="Times New Roman" w:hAnsi="Times New Roman" w:cs="Times New Roman"/>
          <w:sz w:val="28"/>
          <w:szCs w:val="28"/>
        </w:rPr>
        <w:t>выдворение</w:t>
      </w:r>
      <w:proofErr w:type="gramEnd"/>
      <w:r>
        <w:rPr>
          <w:rFonts w:ascii="Times New Roman" w:hAnsi="Times New Roman" w:cs="Times New Roman"/>
          <w:sz w:val="28"/>
          <w:szCs w:val="28"/>
        </w:rPr>
        <w:t xml:space="preserve"> за пределы РФ иностранных граждан и лиц без гражданства связано: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 большой конкуренцией на рынке труда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 обеспечение государственной безопасности и охраной общественного порядка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 активным участием указанных лиц в политической, экономической жизни государства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83. Систематическим признается правонарушение, совершаемое: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 течение года более трех раз, причем в какой-либо одной сфере, одними и теми же субъектами</w:t>
      </w:r>
    </w:p>
    <w:p w:rsidR="000F25B3" w:rsidRDefault="000F25B3" w:rsidP="00EB586F">
      <w:pPr>
        <w:pStyle w:val="2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б) в течение года более двух раз, причем в какой-либо одной сфере, одними и теми же субъектами</w:t>
      </w:r>
    </w:p>
    <w:p w:rsidR="000F25B3" w:rsidRDefault="000F25B3" w:rsidP="00EB586F">
      <w:pPr>
        <w:pStyle w:val="2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в) в течение года более двух раз одними и теми же субъектами</w:t>
      </w:r>
    </w:p>
    <w:p w:rsidR="000F25B3" w:rsidRDefault="000F25B3" w:rsidP="00EB586F">
      <w:pPr>
        <w:pStyle w:val="23"/>
        <w:ind w:left="0"/>
        <w:jc w:val="both"/>
        <w:rPr>
          <w:rFonts w:ascii="Times New Roman" w:hAnsi="Times New Roman" w:cs="Times New Roman"/>
          <w:b/>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84. Регулируя отношения с иностранными гражданами, государство: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устанавливает правоспособность, определяет их права и обязанности, обеспечивает реализацию и защиту их правового статуса с помощью гарантий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устанавливает дееспособность, определяет их статус, обеспечивает их защиту с помощью гарантий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устанавливает дееспособность, регламентирует их обязанности, обеспечивает реализацию и защиту их правового статуса с помощью гарантий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85. К </w:t>
      </w:r>
      <w:proofErr w:type="gramStart"/>
      <w:r>
        <w:rPr>
          <w:rFonts w:ascii="Times New Roman" w:hAnsi="Times New Roman" w:cs="Times New Roman"/>
          <w:sz w:val="28"/>
          <w:szCs w:val="28"/>
        </w:rPr>
        <w:t>административным правонарушениям, посягающим на права граждан не относятся</w:t>
      </w:r>
      <w:proofErr w:type="gramEnd"/>
      <w:r>
        <w:rPr>
          <w:rFonts w:ascii="Times New Roman" w:hAnsi="Times New Roman" w:cs="Times New Roman"/>
          <w:sz w:val="28"/>
          <w:szCs w:val="28"/>
        </w:rPr>
        <w:t>:</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изготовление или распространение анонимных агитационных материалов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увольнение работников в связи с коллективным трудовым спором и объявлением забастовки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сокрытие источника заражения ВИЧ-инфекцией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86. Гарантии административно-правового статуса граждан:</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комплекс определенных мер, обеспечивающих реализацию прав, обязанностей и ответственности граждан в сфере государственного контроля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комплекс организационных, экономических, политических, идеологических и юридических мер, обеспечивающих реализацию прав, обязанностей и ответственности граждан в сфере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в) комплекс организационных, экономических, политических, идеологических и юридических мер, обеспечивающих реализацию прав, </w:t>
      </w:r>
      <w:r>
        <w:rPr>
          <w:rFonts w:ascii="Times New Roman" w:hAnsi="Times New Roman" w:cs="Times New Roman"/>
          <w:sz w:val="28"/>
          <w:szCs w:val="28"/>
        </w:rPr>
        <w:lastRenderedPageBreak/>
        <w:t>обязанностей и ответственности граждан в сфере государственного контроля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87. Административная ответственность не наступает в случае: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легкомыслия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невиновного причинения вреда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небрежности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88. Права граждан в сфере государственного управления - это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мера возможного поведения граждан в сфере деятельности органов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мера возможного поведения граждан в сфере защиты собственных интересов и интересов государства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мера возможного поведения граждан в сфере защиты интересов государства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89. Формальным признается такой состав административного правонарушения:</w:t>
      </w:r>
    </w:p>
    <w:p w:rsidR="000F25B3" w:rsidRDefault="000F25B3" w:rsidP="00EB586F">
      <w:pPr>
        <w:pStyle w:val="aa"/>
        <w:ind w:left="0"/>
        <w:rPr>
          <w:i w:val="0"/>
          <w:szCs w:val="28"/>
        </w:rPr>
      </w:pPr>
      <w:r>
        <w:rPr>
          <w:i w:val="0"/>
          <w:szCs w:val="28"/>
        </w:rPr>
        <w:t>а) который не предусматривает наступления в результате его совершения какого-либо общественного опасного, вредного последствия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который не предусматривает наступления в результате его совершения какого-либо последствия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который</w:t>
      </w:r>
      <w:proofErr w:type="gramEnd"/>
      <w:r>
        <w:rPr>
          <w:rFonts w:ascii="Times New Roman" w:hAnsi="Times New Roman" w:cs="Times New Roman"/>
          <w:sz w:val="28"/>
          <w:szCs w:val="28"/>
        </w:rPr>
        <w:t xml:space="preserve"> включает в себя помимо противоправного действия или бездействия обязательное наступление в результате их совершения общественно опасных последствий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90. Правовой статус гражданина как субъекта административного права включает права и обязанности: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общие для всех, принадлежащие только какой-либо категории граждан, а также обязанности конкретных индивидов</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принадлежащие только какой-либо категории граждан, а также обязанности конкретных индивидов</w:t>
      </w:r>
    </w:p>
    <w:p w:rsidR="000F25B3" w:rsidRDefault="000F25B3" w:rsidP="00EB586F">
      <w:pPr>
        <w:jc w:val="both"/>
        <w:rPr>
          <w:rFonts w:ascii="Times New Roman" w:hAnsi="Times New Roman" w:cs="Times New Roman"/>
          <w:sz w:val="28"/>
          <w:szCs w:val="28"/>
        </w:rPr>
      </w:pPr>
      <w:proofErr w:type="gramStart"/>
      <w:r>
        <w:rPr>
          <w:rFonts w:ascii="Times New Roman" w:hAnsi="Times New Roman" w:cs="Times New Roman"/>
          <w:sz w:val="28"/>
          <w:szCs w:val="28"/>
        </w:rPr>
        <w:t>в) общие для всех или принадлежащие только какой-либо категории граждан</w:t>
      </w:r>
      <w:proofErr w:type="gramEnd"/>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91. В мерах административной ответственности содержится: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оценка деяния и нарушителя от имени исполнительного органа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правовая оценка деяния и нарушителя от имени уполномоченного должностного лица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правовая оценка деяния и нарушителя от имени государства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92. Во времени административно-правовые нормы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определены сроком их действия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ограничены определенными сроками действия, но в ряде случаев возможно установление определенных сроков их действия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в) не ограничены определенными сроками действия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93. Административной ответственности подлежит лицо, достигшее к моменту совершения административного правонарушения возраста: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14лет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16 лет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18 лет</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94. Субъектами исполнения административно-правовых норм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любые участники управленческих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граждане, должностные лица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соответствующий субъект исполнительной власти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95. Иностранные граждане, лица без гражданства и иностранные юридические лица, за исключением иностранных граждан пользующихся иммунитетом, совершившие на территории РФ административные правонарушения подлежат административной ответственности: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на общих основаниях</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 соответствии с нормами международного права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96. Статичными называют такие административно-правовые нормы как:</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материальные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процессуальные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общие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97. Реализация административно-правовых норм означает: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практическое использование содержащихся в них правил поведения в интересах личности, общества, государства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практическое использование содержащихся в них правил поведения в интересах регулирования управленческих общественных отношений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практическое использование содержащихся в них правил поведения в интересах общественных отношений</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98. При малозначительности совершенного  административного правонарушения судья, орган, должностное лицо, уполномоченные решить дело о правонарушении, могут освободить лицо от ответственности и  ограничиться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письменным замечанием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предупреждением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устным замечанием</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99. Первичные административно-правовые нормы: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конституционные нормы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конституционные и законодательные нормы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нормы, устанавливаемые субъектами исполнительной власти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100. При присоединении юридического лица к другому юридическому лицу к административной ответственности за совершение правонарушения привлекается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вновь созданное юридическое лицо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присоединившееся юридическое лицо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юридическое лицо, к которому было присоединено другое</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101. Административно-правовыми нормами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правила поведения, целью которых является регулирование общественных отношений, возникающих, изменяющихся и прекращающихся в сфере функционирования механизма исполнительной власти или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правила поведения, целью которых является регулирование общественных отношений, возникающих, изменяющихся и прекращающихся в сфере регулирования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правила поведения, целью которых является регулирование поведения граждан и должностных лиц в сфере функционирования механизма исполнительной власти или государственного управления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102. Основным документов, удостоверяющим личность гражданина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паспорт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водительское удостоверение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свидетельство о рождении</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103. Административно-правовыми нормами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правила поведения, целью которых является регулирование общественных отношений, возникающих, изменяющихся и прекращающихся в сфере функционирования механизма исполнительной власти или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правила поведения, целью которых является регулирование общественных отношений, возникающих, изменяющихся и прекращающихся в сфере регулирования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правила поведения, целью которых является регулирование поведения граждан и должностных лиц в сфере функционирования механизма исполнительной власти или государственного управления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104. Неправомерными действиями не соответствующими требованиям административно правовых норм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административные преступления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дисциплинарные и административные проступки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дисциплинарные правонарушения</w:t>
      </w:r>
    </w:p>
    <w:p w:rsidR="000F25B3" w:rsidRDefault="000F25B3" w:rsidP="00EB586F">
      <w:pPr>
        <w:jc w:val="both"/>
        <w:rPr>
          <w:rFonts w:ascii="Times New Roman" w:hAnsi="Times New Roman" w:cs="Times New Roman"/>
          <w:sz w:val="28"/>
          <w:szCs w:val="28"/>
        </w:rPr>
      </w:pPr>
    </w:p>
    <w:p w:rsidR="003B7A25" w:rsidRDefault="003B7A25">
      <w:pPr>
        <w:widowControl/>
        <w:spacing w:after="200" w:line="276" w:lineRule="auto"/>
        <w:ind w:right="0"/>
        <w:rPr>
          <w:rFonts w:ascii="Times New Roman" w:hAnsi="Times New Roman" w:cs="Times New Roman"/>
          <w:sz w:val="28"/>
          <w:szCs w:val="28"/>
        </w:rPr>
      </w:pPr>
      <w:r>
        <w:rPr>
          <w:rFonts w:ascii="Times New Roman" w:hAnsi="Times New Roman" w:cs="Times New Roman"/>
          <w:sz w:val="28"/>
          <w:szCs w:val="28"/>
        </w:rPr>
        <w:br w:type="page"/>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105. По содержанию административно правовые отношения делятся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вертикальные и горизонтальные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материальные и процессуальные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внутренние и внешние</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106. С какого возраста выдается паспорт?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 14 лет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 16 лет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с 18 лет</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107. Особенность юридических фактов по административному праву являются: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правовые акты субъектов законодательной власти, имеющие индивидуальный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правовые акты субъектов исполнительной власти, имеющие обобщенный характер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правовые акты субъектов исполнительной власти, имеющие индивидуальный характер</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108. Какая отметка не производится в паспорте?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 регистрации и расторжении брака</w:t>
      </w:r>
    </w:p>
    <w:p w:rsidR="000F25B3" w:rsidRDefault="000F25B3" w:rsidP="00EB586F">
      <w:pPr>
        <w:pStyle w:val="aa"/>
        <w:ind w:left="0"/>
        <w:rPr>
          <w:i w:val="0"/>
          <w:szCs w:val="28"/>
        </w:rPr>
      </w:pPr>
      <w:r>
        <w:rPr>
          <w:i w:val="0"/>
          <w:szCs w:val="28"/>
        </w:rPr>
        <w:t>б) о месте работы (учебы)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 регистрации по месту жительства</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109. Административным правом установлен следующий порядок ответственности сторон административно-правовых отношений в случае нарушения ими требований административно-правовых норм: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ответственность одной стороны наступает перед второй стороной правоотношения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ответственность одной стороны наступает не перед второй стороной правоотношения, а непосредственно перед государством в лице его соответствующего органа (должностного лица)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ответственность одной стороны наступает не перед второй стороной правоотношения, а непосредственно перед должностным лицом</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110. Какие данные не вносятся в паспорт?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пол</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место рождения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национальность</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111. Сферой для возникновения, изменения или прекращения административно-правовых отношений является: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сфера государственного управления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сфера охраны государства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в) сфера взаимодействия государственных органов</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112. Изъятие у гражданина паспорта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разрешается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запрещается</w:t>
      </w:r>
    </w:p>
    <w:p w:rsidR="000F25B3" w:rsidRDefault="000F25B3" w:rsidP="00EB586F">
      <w:pPr>
        <w:pStyle w:val="aa"/>
        <w:ind w:left="0"/>
        <w:rPr>
          <w:i w:val="0"/>
          <w:szCs w:val="28"/>
        </w:rPr>
      </w:pPr>
      <w:r>
        <w:rPr>
          <w:i w:val="0"/>
          <w:szCs w:val="28"/>
        </w:rPr>
        <w:t>в) запрещается, кроме случаев, предусмотренных законодательством РФ</w:t>
      </w:r>
    </w:p>
    <w:p w:rsidR="000F25B3" w:rsidRDefault="000F25B3" w:rsidP="00EB586F">
      <w:pPr>
        <w:pStyle w:val="aa"/>
        <w:ind w:left="0"/>
        <w:rPr>
          <w:i w:val="0"/>
          <w:szCs w:val="28"/>
        </w:rPr>
      </w:pPr>
    </w:p>
    <w:p w:rsidR="000F25B3" w:rsidRDefault="000F25B3" w:rsidP="00EB586F">
      <w:pPr>
        <w:widowControl/>
        <w:numPr>
          <w:ilvl w:val="0"/>
          <w:numId w:val="18"/>
        </w:numPr>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Под административно-правовым отношением понимается: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урегулированное правовой нормой общественное отношение, участники которого наделены субъективными правами и юридическими обязанностями, установленными юридической нормой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урегулированное административно-правовой нормой общественное отношение, участники которого наделены субъективными правами и юридическими обязанностями, установленными данной юридической нормой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в) урегулированное административно-правовой нормой управленческое отношение, участники которого наделены субъективными правами и юридическими обязанностями, установленными данной юридической нормой </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114. Какой вид административного наказания не может применяться в отношении юридического лица?</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предупреждения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административный арест</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дисквалификация</w:t>
      </w:r>
    </w:p>
    <w:p w:rsidR="000F25B3" w:rsidRDefault="000F25B3" w:rsidP="00EB586F">
      <w:pPr>
        <w:jc w:val="both"/>
        <w:rPr>
          <w:rFonts w:ascii="Times New Roman" w:hAnsi="Times New Roman" w:cs="Times New Roman"/>
          <w:sz w:val="28"/>
          <w:szCs w:val="28"/>
        </w:rPr>
      </w:pP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115. Метод науки «административное право»</w:t>
      </w:r>
    </w:p>
    <w:p w:rsidR="000F25B3" w:rsidRDefault="000F25B3" w:rsidP="00EB586F">
      <w:pPr>
        <w:pStyle w:val="31"/>
        <w:ind w:left="0"/>
        <w:jc w:val="both"/>
        <w:rPr>
          <w:rFonts w:ascii="Times New Roman" w:hAnsi="Times New Roman" w:cs="Times New Roman"/>
          <w:sz w:val="28"/>
          <w:szCs w:val="28"/>
        </w:rPr>
      </w:pPr>
      <w:r>
        <w:rPr>
          <w:rFonts w:ascii="Times New Roman" w:hAnsi="Times New Roman" w:cs="Times New Roman"/>
          <w:sz w:val="28"/>
          <w:szCs w:val="28"/>
        </w:rPr>
        <w:t>а) совокупность средств, приемов и способов, посредством которых изучаются административно-правовое законодательство и предмет его регулирования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б) совокупность средств, приемов и способов, посредством которых изучаются действующее законодательство и предмет его регулирования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совокупность определенных действий, посредством которых изучается административно-правовое законодательство</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116. Какой вид административного наказания может применять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как основного, так и дополнительного?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лишение специального права</w:t>
      </w:r>
    </w:p>
    <w:p w:rsidR="000F25B3" w:rsidRDefault="000F25B3" w:rsidP="00EB586F">
      <w:pPr>
        <w:pStyle w:val="aa"/>
        <w:ind w:left="0"/>
        <w:rPr>
          <w:i w:val="0"/>
          <w:szCs w:val="28"/>
        </w:rPr>
      </w:pPr>
      <w:r>
        <w:rPr>
          <w:i w:val="0"/>
          <w:szCs w:val="28"/>
        </w:rPr>
        <w:t>б) конфискация орудия совершения или предмета административного правонарушения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дисквалификация</w:t>
      </w:r>
    </w:p>
    <w:p w:rsidR="000F25B3" w:rsidRDefault="000F25B3" w:rsidP="00EB586F">
      <w:pPr>
        <w:jc w:val="both"/>
        <w:rPr>
          <w:rFonts w:ascii="Times New Roman" w:hAnsi="Times New Roman" w:cs="Times New Roman"/>
          <w:sz w:val="28"/>
          <w:szCs w:val="28"/>
        </w:rPr>
      </w:pP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117. Административное право базируется на принципе:</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а) приоритета личности и ее интересов</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lastRenderedPageBreak/>
        <w:t>б) разделения властей</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федерализма</w:t>
      </w:r>
    </w:p>
    <w:p w:rsidR="000F25B3" w:rsidRDefault="000F25B3" w:rsidP="00EB586F">
      <w:pPr>
        <w:shd w:val="clear" w:color="auto" w:fill="FFFFFF"/>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118.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не может превышать:</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 xml:space="preserve">а) двукратный размер </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трехкратный размер</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четырехкратный размер</w:t>
      </w:r>
    </w:p>
    <w:p w:rsidR="000F25B3" w:rsidRDefault="000F25B3" w:rsidP="00EB586F">
      <w:pPr>
        <w:jc w:val="both"/>
        <w:rPr>
          <w:rFonts w:ascii="Times New Roman" w:hAnsi="Times New Roman" w:cs="Times New Roman"/>
          <w:sz w:val="28"/>
          <w:szCs w:val="28"/>
        </w:rPr>
      </w:pP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119. Какие правовые средства наиболее характерны для механизма административно-правового регулирования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а) запреты и дозволения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б) предписания и запреты</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дозволения и предписания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120. Возмездное изъятие орудия совершения или предмета административного правонарушения назначается: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судьей</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должностным лицом</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органом исполнительной власти</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121. Метод административного права – это</w:t>
      </w:r>
    </w:p>
    <w:p w:rsidR="000F25B3" w:rsidRDefault="000F25B3" w:rsidP="00EB586F">
      <w:pPr>
        <w:pStyle w:val="31"/>
        <w:ind w:left="0"/>
        <w:jc w:val="both"/>
        <w:rPr>
          <w:rFonts w:ascii="Times New Roman" w:hAnsi="Times New Roman" w:cs="Times New Roman"/>
          <w:sz w:val="28"/>
          <w:szCs w:val="28"/>
        </w:rPr>
      </w:pPr>
      <w:r>
        <w:rPr>
          <w:rFonts w:ascii="Times New Roman" w:hAnsi="Times New Roman" w:cs="Times New Roman"/>
          <w:sz w:val="28"/>
          <w:szCs w:val="28"/>
        </w:rPr>
        <w:t>а) совокупность предписывающих, запрещающих и дозволительных средств воздействия на управленческие отношения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б) совокупность определенных средств воздействия на государственные отношения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совокупность предписывающих, запрещающих и дозволительных средств воздействия на государственные отношения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122. Лишение специального права в виде права управления транспортным средством недопустимо в отношении лица, которое: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ранее не совершало административного правонарушения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скрылось с места ДТП, участником которого он являлся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является инвалидом</w:t>
      </w:r>
    </w:p>
    <w:p w:rsidR="000F25B3" w:rsidRDefault="000F25B3" w:rsidP="00EB586F">
      <w:pPr>
        <w:jc w:val="both"/>
        <w:rPr>
          <w:rFonts w:ascii="Times New Roman" w:hAnsi="Times New Roman" w:cs="Times New Roman"/>
          <w:sz w:val="28"/>
          <w:szCs w:val="28"/>
        </w:rPr>
      </w:pP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123. Метод административного права – это</w:t>
      </w:r>
    </w:p>
    <w:p w:rsidR="000F25B3" w:rsidRDefault="000F25B3" w:rsidP="00EB586F">
      <w:pPr>
        <w:pStyle w:val="31"/>
        <w:ind w:left="0"/>
        <w:jc w:val="both"/>
        <w:rPr>
          <w:rFonts w:ascii="Times New Roman" w:hAnsi="Times New Roman" w:cs="Times New Roman"/>
          <w:sz w:val="28"/>
          <w:szCs w:val="28"/>
        </w:rPr>
      </w:pPr>
      <w:r>
        <w:rPr>
          <w:rFonts w:ascii="Times New Roman" w:hAnsi="Times New Roman" w:cs="Times New Roman"/>
          <w:sz w:val="28"/>
          <w:szCs w:val="28"/>
        </w:rPr>
        <w:t>а) совокупность предписывающих, запрещающих и дозволительных средств воздействия на управленческие отношения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б) совокупность определенных средств воздействия на государственные отношения</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совокупность предписывающих, запрещающих и дозволительных средств воздействия на государственные отношения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lastRenderedPageBreak/>
        <w:t>124. Несовершеннолетнее лицо, в отношении которого ведется производство по делу об административном правонарушении:</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может быть удалено из зала, если оно заявило ходатайство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не может быть удалено ни при каких обстоятельствах</w:t>
      </w:r>
    </w:p>
    <w:p w:rsidR="000F25B3" w:rsidRDefault="000F25B3" w:rsidP="00EB586F">
      <w:pPr>
        <w:pStyle w:val="aa"/>
        <w:ind w:left="0"/>
        <w:rPr>
          <w:i w:val="0"/>
          <w:szCs w:val="28"/>
        </w:rPr>
      </w:pPr>
      <w:r>
        <w:rPr>
          <w:i w:val="0"/>
          <w:szCs w:val="28"/>
        </w:rPr>
        <w:t>в) может быть удалено на время рассмотрения обстоятельств дела, обсуждение которых может оказать отрицательное влияние на указанное лицо</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125. По общему правилу, протокол об административном правонарушении составляется:</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немедленно</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 течение суток</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 течение двух суток</w:t>
      </w:r>
    </w:p>
    <w:p w:rsidR="000F25B3" w:rsidRDefault="000F25B3" w:rsidP="00EB586F">
      <w:pPr>
        <w:jc w:val="both"/>
        <w:rPr>
          <w:rFonts w:ascii="Times New Roman" w:hAnsi="Times New Roman" w:cs="Times New Roman"/>
          <w:sz w:val="28"/>
          <w:szCs w:val="28"/>
        </w:rPr>
      </w:pP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126. Конституцией </w:t>
      </w:r>
      <w:smartTag w:uri="urn:schemas-microsoft-com:office:smarttags" w:element="metricconverter">
        <w:smartTagPr>
          <w:attr w:name="ProductID" w:val="1993 г"/>
        </w:smartTagPr>
        <w:r>
          <w:rPr>
            <w:rFonts w:ascii="Times New Roman" w:hAnsi="Times New Roman" w:cs="Times New Roman"/>
            <w:sz w:val="28"/>
            <w:szCs w:val="28"/>
          </w:rPr>
          <w:t>1993 г</w:t>
        </w:r>
      </w:smartTag>
      <w:r>
        <w:rPr>
          <w:rFonts w:ascii="Times New Roman" w:hAnsi="Times New Roman" w:cs="Times New Roman"/>
          <w:sz w:val="28"/>
          <w:szCs w:val="28"/>
        </w:rPr>
        <w:t xml:space="preserve">. вместо термина «государственное управление» </w:t>
      </w:r>
      <w:proofErr w:type="gramStart"/>
      <w:r>
        <w:rPr>
          <w:rFonts w:ascii="Times New Roman" w:hAnsi="Times New Roman" w:cs="Times New Roman"/>
          <w:sz w:val="28"/>
          <w:szCs w:val="28"/>
        </w:rPr>
        <w:t>внедрен</w:t>
      </w:r>
      <w:proofErr w:type="gramEnd"/>
      <w:r>
        <w:rPr>
          <w:rFonts w:ascii="Times New Roman" w:hAnsi="Times New Roman" w:cs="Times New Roman"/>
          <w:sz w:val="28"/>
          <w:szCs w:val="28"/>
        </w:rPr>
        <w:t xml:space="preserve"> новый:</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а) законодательная власть</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б) исполнительная власть</w:t>
      </w:r>
    </w:p>
    <w:p w:rsidR="000F25B3" w:rsidRDefault="000F25B3" w:rsidP="00EB586F">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судебная власть</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127. Дело об административном правонарушении, по которому было проведено административное расследование, рассматривается по месту:</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жительству лица, совершившего правонарушение</w:t>
      </w:r>
    </w:p>
    <w:p w:rsidR="000F25B3" w:rsidRDefault="000F25B3" w:rsidP="00EB586F">
      <w:pPr>
        <w:pStyle w:val="aa"/>
        <w:ind w:left="0"/>
        <w:rPr>
          <w:i w:val="0"/>
          <w:szCs w:val="28"/>
        </w:rPr>
      </w:pPr>
      <w:r>
        <w:rPr>
          <w:i w:val="0"/>
          <w:szCs w:val="28"/>
        </w:rPr>
        <w:t xml:space="preserve">    б) нахождения органа, проводившего административное расследование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его совершения</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128. Жалоба на постановление судьи о назначении административного наказания в виде административного ареста подлежит направлению в вышестоящий суд:</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в день получения жалобы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в течение трех дней после получения жалобы</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в) в течение семи дней после получения жалобы</w:t>
      </w:r>
    </w:p>
    <w:p w:rsidR="000F25B3" w:rsidRDefault="000F25B3" w:rsidP="00EB586F">
      <w:pPr>
        <w:jc w:val="both"/>
        <w:rPr>
          <w:rFonts w:ascii="Times New Roman" w:hAnsi="Times New Roman" w:cs="Times New Roman"/>
          <w:sz w:val="28"/>
          <w:szCs w:val="28"/>
        </w:rPr>
      </w:pP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129.  Принесение протеста на постановление об административном аресте:</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а) приостанавливает исполнение этого постановления на срок до 3 суток</w:t>
      </w:r>
    </w:p>
    <w:p w:rsidR="000F25B3" w:rsidRDefault="000F25B3" w:rsidP="00EB586F">
      <w:pPr>
        <w:jc w:val="both"/>
        <w:rPr>
          <w:rFonts w:ascii="Times New Roman" w:hAnsi="Times New Roman" w:cs="Times New Roman"/>
          <w:sz w:val="28"/>
          <w:szCs w:val="28"/>
        </w:rPr>
      </w:pPr>
      <w:r>
        <w:rPr>
          <w:rFonts w:ascii="Times New Roman" w:hAnsi="Times New Roman" w:cs="Times New Roman"/>
          <w:sz w:val="28"/>
          <w:szCs w:val="28"/>
        </w:rPr>
        <w:t>б) приостанавливает исполнение этого постановления на срок до 5 суток</w:t>
      </w:r>
    </w:p>
    <w:p w:rsidR="000F25B3" w:rsidRDefault="000F25B3" w:rsidP="00EB586F">
      <w:pPr>
        <w:jc w:val="both"/>
        <w:rPr>
          <w:rFonts w:ascii="Times New Roman" w:hAnsi="Times New Roman" w:cs="Times New Roman"/>
          <w:b/>
          <w:sz w:val="28"/>
          <w:szCs w:val="28"/>
        </w:rPr>
      </w:pPr>
      <w:r>
        <w:rPr>
          <w:rFonts w:ascii="Times New Roman" w:hAnsi="Times New Roman" w:cs="Times New Roman"/>
          <w:sz w:val="28"/>
          <w:szCs w:val="28"/>
        </w:rPr>
        <w:t>в) не приостанавливает исполнение этого постановления</w:t>
      </w:r>
    </w:p>
    <w:p w:rsidR="000F25B3" w:rsidRDefault="000F25B3" w:rsidP="000F25B3">
      <w:pPr>
        <w:pStyle w:val="ac"/>
        <w:ind w:right="-285" w:firstLine="720"/>
        <w:jc w:val="both"/>
        <w:rPr>
          <w:b/>
          <w:color w:val="000000"/>
          <w:szCs w:val="28"/>
        </w:rPr>
      </w:pPr>
    </w:p>
    <w:p w:rsidR="000F25B3" w:rsidRPr="00C3528D" w:rsidRDefault="000F25B3" w:rsidP="00C3528D">
      <w:pPr>
        <w:pStyle w:val="2"/>
        <w:ind w:firstLine="709"/>
        <w:rPr>
          <w:rFonts w:ascii="Times New Roman" w:hAnsi="Times New Roman" w:cs="Times New Roman"/>
          <w:color w:val="auto"/>
          <w:sz w:val="28"/>
        </w:rPr>
      </w:pPr>
      <w:bookmarkStart w:id="17" w:name="_Toc444156600"/>
      <w:r w:rsidRPr="00C3528D">
        <w:rPr>
          <w:rFonts w:ascii="Times New Roman" w:hAnsi="Times New Roman" w:cs="Times New Roman"/>
          <w:color w:val="auto"/>
          <w:sz w:val="28"/>
        </w:rPr>
        <w:t>6.3 Контрольные вопросы для экзамена по дисциплине:</w:t>
      </w:r>
      <w:bookmarkEnd w:id="17"/>
    </w:p>
    <w:p w:rsidR="000F25B3" w:rsidRDefault="000F25B3" w:rsidP="000F25B3">
      <w:pPr>
        <w:pStyle w:val="ac"/>
        <w:ind w:right="-285" w:firstLine="720"/>
        <w:jc w:val="both"/>
        <w:rPr>
          <w:b/>
          <w:color w:val="000000"/>
          <w:szCs w:val="28"/>
        </w:rPr>
      </w:pP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Понятие, содержание и виды управления</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Социальное управление</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Государственное управление</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Исполнительная власть</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lastRenderedPageBreak/>
        <w:t>Понятие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Предмет и метод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Система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Взаимосвязь и разграничение административного права и иных отраслей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Административное право как наука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Система административно-правового регулирования</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Нормы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Административно-правовые отношения</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Источники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Понятие субъекта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Правоспособность и дееспособность субъектов административного права</w:t>
      </w:r>
    </w:p>
    <w:p w:rsidR="000F25B3" w:rsidRDefault="000F25B3" w:rsidP="000F25B3">
      <w:pPr>
        <w:widowControl/>
        <w:numPr>
          <w:ilvl w:val="0"/>
          <w:numId w:val="20"/>
        </w:numPr>
        <w:tabs>
          <w:tab w:val="num" w:pos="360"/>
        </w:tabs>
        <w:ind w:left="360" w:right="0"/>
        <w:jc w:val="both"/>
        <w:rPr>
          <w:rFonts w:ascii="Times New Roman" w:hAnsi="Times New Roman" w:cs="Times New Roman"/>
          <w:sz w:val="28"/>
          <w:szCs w:val="28"/>
        </w:rPr>
      </w:pPr>
      <w:r>
        <w:rPr>
          <w:rFonts w:ascii="Times New Roman" w:hAnsi="Times New Roman" w:cs="Times New Roman"/>
          <w:sz w:val="28"/>
          <w:szCs w:val="28"/>
        </w:rPr>
        <w:t>Понятие и содержание деятельности государственной администрации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правовой статус органов исполнительной власти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и краткая характеристика органов исполнительной власти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Государственная служба: понятие, признаки, значение и правовые источники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Система (виды) государственной службы</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Государственный служащий: основы правового положения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формы управленческих действий.</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форм управленческих действий</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признаки и юридическое значение правового акта управления.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Функции правового акта управления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Действие правовых актов управления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правовых актов управления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публично-правовая природа административного договора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Признаки административного договора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 xml:space="preserve">Понятие и особенности метода осуществления управленческих действий </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методов осуществления управленческих действий</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Методы прямого и косвенного административного воздействия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особенности разрешительной системы</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Правовая основа разрешительной системы</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субъекты административного надзора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Содержание административного надзора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Основные начала теории правовых режимов</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Правовое принуждение</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особенности административно-правового принуждения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мер административно-правового принуждения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административной ответственности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Нормативное основание административной ответственности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Административное правонарушение как основание административной ответственности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Отличие административного правонарушения от дисциплинарного проступка и от преступления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lastRenderedPageBreak/>
        <w:t>Состав административного правонарушения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Цели административного наказания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административных наказаний</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Назначение административного наказания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признаки дисциплинарно-правового принуждения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 xml:space="preserve">Дисциплинарная ответственность по административному праву </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виды юридического процесса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Административные процессы</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Задачи, принципы и общие положения производства по делам об административных правонарушениях</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Лицо, в отношении которого ведется производство по делу об административном правонарушении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Участники производства по делам об административных правонарушениях</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Обстоятельства, подлежащие выяснению по делу об административном правонарушении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и система мер обеспечения производства по делам об административных правонарушениях</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Возбуждение дела об административном правонарушении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Рассмотрение дела об административном правонарушении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Пересмотр постановления и решений по делам об административных правонарушениях</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Исполнение постановлений о назначении административного штрафа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Исполнение постановлений о лишении специального права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Исполнение постановлений об административном аресте</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Содержание и значение законности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Понятие, содержание и виды контроля</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Юридическая характеристика административной юстиции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Административное судопроизводство в системе судебной деятельности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Административные суды в России: результаты и проблемы законопроектной деятельности</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Кодекс административного судопроизводства – процессуальная основа деятельности административных судов</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Общая характеристика Кодекса об административных правонарушениях</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Общая характеристика Кодекса административного судопроизводства</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Реализация и действие административно-правовых норм</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Способы защиты прав граждан</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Административное ведомство</w:t>
      </w:r>
    </w:p>
    <w:p w:rsidR="000F25B3" w:rsidRDefault="000F25B3" w:rsidP="000F25B3">
      <w:pPr>
        <w:widowControl/>
        <w:numPr>
          <w:ilvl w:val="0"/>
          <w:numId w:val="20"/>
        </w:numPr>
        <w:tabs>
          <w:tab w:val="num" w:pos="540"/>
        </w:tabs>
        <w:ind w:left="540" w:right="0" w:hanging="540"/>
        <w:jc w:val="both"/>
        <w:rPr>
          <w:rFonts w:ascii="Times New Roman" w:hAnsi="Times New Roman" w:cs="Times New Roman"/>
          <w:sz w:val="28"/>
          <w:szCs w:val="28"/>
        </w:rPr>
      </w:pPr>
      <w:r>
        <w:rPr>
          <w:rFonts w:ascii="Times New Roman" w:hAnsi="Times New Roman" w:cs="Times New Roman"/>
          <w:sz w:val="28"/>
          <w:szCs w:val="28"/>
        </w:rPr>
        <w:t>Виды органов исполнительной власти</w:t>
      </w:r>
    </w:p>
    <w:p w:rsidR="003B7A25" w:rsidRDefault="003B7A25">
      <w:pPr>
        <w:widowControl/>
        <w:spacing w:after="200" w:line="276" w:lineRule="auto"/>
        <w:ind w:right="0"/>
        <w:rPr>
          <w:rFonts w:ascii="Times New Roman" w:eastAsiaTheme="majorEastAsia" w:hAnsi="Times New Roman" w:cs="Times New Roman"/>
          <w:b/>
          <w:bCs/>
          <w:color w:val="auto"/>
          <w:sz w:val="28"/>
          <w:szCs w:val="28"/>
        </w:rPr>
      </w:pPr>
      <w:bookmarkStart w:id="18" w:name="_Toc444156601"/>
      <w:r>
        <w:rPr>
          <w:rFonts w:ascii="Times New Roman" w:hAnsi="Times New Roman" w:cs="Times New Roman"/>
          <w:color w:val="auto"/>
        </w:rPr>
        <w:br w:type="page"/>
      </w:r>
    </w:p>
    <w:p w:rsidR="000F25B3" w:rsidRPr="00C3528D" w:rsidRDefault="000F25B3" w:rsidP="00C3528D">
      <w:pPr>
        <w:pStyle w:val="1"/>
        <w:ind w:firstLine="709"/>
        <w:rPr>
          <w:rFonts w:ascii="Times New Roman" w:hAnsi="Times New Roman" w:cs="Times New Roman"/>
          <w:color w:val="auto"/>
        </w:rPr>
      </w:pPr>
      <w:r w:rsidRPr="00C3528D">
        <w:rPr>
          <w:rFonts w:ascii="Times New Roman" w:hAnsi="Times New Roman" w:cs="Times New Roman"/>
          <w:color w:val="auto"/>
        </w:rPr>
        <w:lastRenderedPageBreak/>
        <w:t>7 Учебно-методическое обеспечение дисциплины (модуля)</w:t>
      </w:r>
      <w:bookmarkEnd w:id="18"/>
    </w:p>
    <w:p w:rsidR="000F25B3" w:rsidRPr="00C3528D" w:rsidRDefault="000F25B3" w:rsidP="00C3528D">
      <w:pPr>
        <w:pStyle w:val="2"/>
        <w:ind w:firstLine="709"/>
        <w:rPr>
          <w:rFonts w:ascii="Times New Roman" w:hAnsi="Times New Roman" w:cs="Times New Roman"/>
          <w:color w:val="auto"/>
          <w:sz w:val="32"/>
        </w:rPr>
      </w:pPr>
      <w:bookmarkStart w:id="19" w:name="_Toc444156602"/>
      <w:r w:rsidRPr="00C3528D">
        <w:rPr>
          <w:rFonts w:ascii="Times New Roman" w:hAnsi="Times New Roman" w:cs="Times New Roman"/>
          <w:color w:val="auto"/>
          <w:sz w:val="28"/>
        </w:rPr>
        <w:t>7.1 Основная литература</w:t>
      </w:r>
      <w:bookmarkEnd w:id="19"/>
    </w:p>
    <w:p w:rsidR="000F25B3" w:rsidRDefault="000F25B3" w:rsidP="000F25B3">
      <w:pPr>
        <w:pStyle w:val="ac"/>
        <w:ind w:right="-285" w:firstLine="720"/>
        <w:jc w:val="both"/>
        <w:rPr>
          <w:b/>
          <w:color w:val="000000"/>
          <w:szCs w:val="28"/>
        </w:rPr>
      </w:pPr>
    </w:p>
    <w:p w:rsidR="000F25B3" w:rsidRDefault="000F25B3" w:rsidP="000F25B3">
      <w:pPr>
        <w:rPr>
          <w:rFonts w:ascii="Times New Roman" w:hAnsi="Times New Roman" w:cs="Times New Roman"/>
          <w:sz w:val="28"/>
          <w:szCs w:val="28"/>
        </w:rPr>
      </w:pPr>
    </w:p>
    <w:p w:rsidR="001F48D8" w:rsidRPr="001F48D8" w:rsidRDefault="001F48D8" w:rsidP="001F48D8">
      <w:pPr>
        <w:pStyle w:val="af2"/>
        <w:numPr>
          <w:ilvl w:val="0"/>
          <w:numId w:val="21"/>
        </w:numPr>
        <w:rPr>
          <w:rFonts w:ascii="Times New Roman" w:hAnsi="Times New Roman" w:cs="Times New Roman"/>
          <w:sz w:val="28"/>
          <w:szCs w:val="28"/>
          <w:shd w:val="clear" w:color="auto" w:fill="FFFFFF"/>
        </w:rPr>
      </w:pPr>
      <w:r w:rsidRPr="001F48D8">
        <w:rPr>
          <w:rFonts w:ascii="Times New Roman" w:hAnsi="Times New Roman" w:cs="Times New Roman"/>
          <w:sz w:val="28"/>
          <w:szCs w:val="28"/>
          <w:shd w:val="clear" w:color="auto" w:fill="FFFFFF"/>
        </w:rPr>
        <w:t xml:space="preserve">Кулаков, В. М. Сборник курсовых работ по административному праву [Электронный ресурс] / В. М. Кулаков. — Электрон. текстовые данные. — Саратов : Ай Пи Эр Медиа, 2007. — 610 c. — 2227-8397. — Режим доступа: </w:t>
      </w:r>
      <w:hyperlink r:id="rId10" w:history="1">
        <w:r w:rsidRPr="001F48D8">
          <w:rPr>
            <w:rStyle w:val="a3"/>
            <w:rFonts w:ascii="Times New Roman" w:hAnsi="Times New Roman" w:cs="Times New Roman"/>
            <w:sz w:val="28"/>
            <w:szCs w:val="28"/>
            <w:shd w:val="clear" w:color="auto" w:fill="FFFFFF"/>
          </w:rPr>
          <w:t>http://www.iprbookshop.ru/1287.html</w:t>
        </w:r>
      </w:hyperlink>
    </w:p>
    <w:p w:rsidR="001F48D8" w:rsidRPr="001F48D8" w:rsidRDefault="001F48D8" w:rsidP="001F48D8">
      <w:pPr>
        <w:pStyle w:val="af2"/>
        <w:numPr>
          <w:ilvl w:val="0"/>
          <w:numId w:val="21"/>
        </w:numPr>
        <w:rPr>
          <w:rFonts w:ascii="Times New Roman" w:hAnsi="Times New Roman" w:cs="Times New Roman"/>
          <w:sz w:val="28"/>
          <w:szCs w:val="28"/>
          <w:shd w:val="clear" w:color="auto" w:fill="FFFFFF"/>
        </w:rPr>
      </w:pPr>
      <w:r w:rsidRPr="001F48D8">
        <w:rPr>
          <w:rFonts w:ascii="Times New Roman" w:hAnsi="Times New Roman" w:cs="Times New Roman"/>
          <w:sz w:val="28"/>
          <w:szCs w:val="28"/>
          <w:shd w:val="clear" w:color="auto" w:fill="FFFFFF"/>
        </w:rPr>
        <w:t xml:space="preserve">Афанасьева, Н. Д. Право [Электронный ресурс] : учебное пособие по языку специальности / Н. Д. Афанасьева, С. С. Захарченко. — Электрон. текстовые данные. — СПб. : Златоуст, 2019. — 142 c. — 978-5-86547-630-6. — Режим доступа: </w:t>
      </w:r>
      <w:hyperlink r:id="rId11" w:history="1">
        <w:r w:rsidRPr="001F48D8">
          <w:rPr>
            <w:rStyle w:val="a3"/>
            <w:rFonts w:ascii="Times New Roman" w:hAnsi="Times New Roman" w:cs="Times New Roman"/>
            <w:sz w:val="28"/>
            <w:szCs w:val="28"/>
            <w:shd w:val="clear" w:color="auto" w:fill="FFFFFF"/>
          </w:rPr>
          <w:t>http://www.iprbookshop.ru/81421.html</w:t>
        </w:r>
      </w:hyperlink>
    </w:p>
    <w:p w:rsidR="001F48D8" w:rsidRPr="001F48D8" w:rsidRDefault="001F48D8" w:rsidP="001F48D8">
      <w:pPr>
        <w:pStyle w:val="af2"/>
        <w:shd w:val="clear" w:color="auto" w:fill="FFFFFF"/>
        <w:ind w:left="928"/>
        <w:rPr>
          <w:rFonts w:ascii="Times New Roman" w:eastAsia="Times New Roman" w:hAnsi="Times New Roman" w:cs="Times New Roman"/>
          <w:sz w:val="28"/>
          <w:szCs w:val="28"/>
        </w:rPr>
      </w:pPr>
    </w:p>
    <w:p w:rsidR="001F48D8" w:rsidRPr="001F48D8" w:rsidRDefault="001F48D8" w:rsidP="001F48D8">
      <w:pPr>
        <w:pStyle w:val="af2"/>
        <w:numPr>
          <w:ilvl w:val="0"/>
          <w:numId w:val="21"/>
        </w:numPr>
        <w:rPr>
          <w:rFonts w:ascii="Times New Roman" w:hAnsi="Times New Roman" w:cs="Times New Roman"/>
          <w:sz w:val="28"/>
          <w:szCs w:val="28"/>
          <w:shd w:val="clear" w:color="auto" w:fill="FFFFFF"/>
        </w:rPr>
      </w:pPr>
      <w:proofErr w:type="spellStart"/>
      <w:r w:rsidRPr="001F48D8">
        <w:rPr>
          <w:rFonts w:ascii="Times New Roman" w:hAnsi="Times New Roman" w:cs="Times New Roman"/>
          <w:sz w:val="28"/>
          <w:szCs w:val="28"/>
          <w:shd w:val="clear" w:color="auto" w:fill="FFFFFF"/>
        </w:rPr>
        <w:t>Манохин</w:t>
      </w:r>
      <w:proofErr w:type="spellEnd"/>
      <w:r w:rsidRPr="001F48D8">
        <w:rPr>
          <w:rFonts w:ascii="Times New Roman" w:hAnsi="Times New Roman" w:cs="Times New Roman"/>
          <w:sz w:val="28"/>
          <w:szCs w:val="28"/>
          <w:shd w:val="clear" w:color="auto" w:fill="FFFFFF"/>
        </w:rPr>
        <w:t xml:space="preserve">, В. М. Административное право России [Электронный ресурс] : учебник / В. М. </w:t>
      </w:r>
      <w:proofErr w:type="spellStart"/>
      <w:r w:rsidRPr="001F48D8">
        <w:rPr>
          <w:rFonts w:ascii="Times New Roman" w:hAnsi="Times New Roman" w:cs="Times New Roman"/>
          <w:sz w:val="28"/>
          <w:szCs w:val="28"/>
          <w:shd w:val="clear" w:color="auto" w:fill="FFFFFF"/>
        </w:rPr>
        <w:t>Манохин</w:t>
      </w:r>
      <w:proofErr w:type="spellEnd"/>
      <w:r w:rsidRPr="001F48D8">
        <w:rPr>
          <w:rFonts w:ascii="Times New Roman" w:hAnsi="Times New Roman" w:cs="Times New Roman"/>
          <w:sz w:val="28"/>
          <w:szCs w:val="28"/>
          <w:shd w:val="clear" w:color="auto" w:fill="FFFFFF"/>
        </w:rPr>
        <w:t xml:space="preserve">. — Электрон. текстовые данные. — Саратов : Ай Пи Эр Медиа, 2011. — 137 c. — 978-5-904000-31-8. — Режим доступа: </w:t>
      </w:r>
      <w:hyperlink r:id="rId12" w:history="1">
        <w:r w:rsidRPr="001F48D8">
          <w:rPr>
            <w:rStyle w:val="a3"/>
            <w:rFonts w:ascii="Times New Roman" w:hAnsi="Times New Roman" w:cs="Times New Roman"/>
            <w:sz w:val="28"/>
            <w:szCs w:val="28"/>
            <w:shd w:val="clear" w:color="auto" w:fill="FFFFFF"/>
          </w:rPr>
          <w:t>http://www.iprbookshop.ru/1285.html</w:t>
        </w:r>
      </w:hyperlink>
    </w:p>
    <w:p w:rsidR="000F25B3" w:rsidRDefault="000F25B3" w:rsidP="000F25B3">
      <w:pPr>
        <w:widowControl/>
        <w:tabs>
          <w:tab w:val="left" w:pos="4277"/>
        </w:tabs>
        <w:ind w:right="0"/>
        <w:jc w:val="both"/>
        <w:rPr>
          <w:rFonts w:ascii="Times New Roman" w:hAnsi="Times New Roman" w:cs="Times New Roman"/>
          <w:sz w:val="28"/>
          <w:szCs w:val="28"/>
        </w:rPr>
      </w:pPr>
      <w:r>
        <w:rPr>
          <w:rFonts w:ascii="Times New Roman" w:hAnsi="Times New Roman" w:cs="Times New Roman"/>
          <w:sz w:val="28"/>
          <w:szCs w:val="28"/>
        </w:rPr>
        <w:tab/>
      </w:r>
    </w:p>
    <w:p w:rsidR="000F25B3" w:rsidRDefault="000F25B3" w:rsidP="00C3528D">
      <w:pPr>
        <w:pStyle w:val="2"/>
        <w:ind w:firstLine="709"/>
        <w:rPr>
          <w:rFonts w:ascii="Times New Roman" w:hAnsi="Times New Roman" w:cs="Times New Roman"/>
          <w:color w:val="auto"/>
          <w:sz w:val="28"/>
        </w:rPr>
      </w:pPr>
      <w:bookmarkStart w:id="20" w:name="_Toc444156603"/>
      <w:r w:rsidRPr="00C3528D">
        <w:rPr>
          <w:rFonts w:ascii="Times New Roman" w:hAnsi="Times New Roman" w:cs="Times New Roman"/>
          <w:color w:val="auto"/>
          <w:sz w:val="28"/>
        </w:rPr>
        <w:t>7.2 Дополнительная литература</w:t>
      </w:r>
      <w:bookmarkEnd w:id="20"/>
    </w:p>
    <w:p w:rsidR="0091390B" w:rsidRPr="0091390B" w:rsidRDefault="0091390B" w:rsidP="0091390B"/>
    <w:p w:rsidR="001F48D8" w:rsidRDefault="001F48D8" w:rsidP="001F48D8">
      <w:pPr>
        <w:pStyle w:val="af2"/>
        <w:numPr>
          <w:ilvl w:val="0"/>
          <w:numId w:val="23"/>
        </w:numPr>
        <w:rPr>
          <w:rFonts w:ascii="Times New Roman" w:hAnsi="Times New Roman" w:cs="Times New Roman"/>
          <w:sz w:val="28"/>
          <w:szCs w:val="28"/>
          <w:shd w:val="clear" w:color="auto" w:fill="FFFFFF"/>
        </w:rPr>
      </w:pPr>
      <w:r w:rsidRPr="001F48D8">
        <w:rPr>
          <w:rFonts w:ascii="Times New Roman" w:hAnsi="Times New Roman" w:cs="Times New Roman"/>
          <w:sz w:val="28"/>
          <w:szCs w:val="28"/>
          <w:shd w:val="clear" w:color="auto" w:fill="FFFFFF"/>
        </w:rPr>
        <w:t xml:space="preserve">Хорьков, В. Н. Практикум по административному праву [Электронный ресурс] / В. Н. Хорьков. — Электрон. текстовые данные. — Калининград : Балтийский федеральный университет им. </w:t>
      </w:r>
      <w:proofErr w:type="spellStart"/>
      <w:r w:rsidRPr="001F48D8">
        <w:rPr>
          <w:rFonts w:ascii="Times New Roman" w:hAnsi="Times New Roman" w:cs="Times New Roman"/>
          <w:sz w:val="28"/>
          <w:szCs w:val="28"/>
          <w:shd w:val="clear" w:color="auto" w:fill="FFFFFF"/>
        </w:rPr>
        <w:t>Иммануила</w:t>
      </w:r>
      <w:proofErr w:type="spellEnd"/>
      <w:r w:rsidRPr="001F48D8">
        <w:rPr>
          <w:rFonts w:ascii="Times New Roman" w:hAnsi="Times New Roman" w:cs="Times New Roman"/>
          <w:sz w:val="28"/>
          <w:szCs w:val="28"/>
          <w:shd w:val="clear" w:color="auto" w:fill="FFFFFF"/>
        </w:rPr>
        <w:t xml:space="preserve"> Канта, 2009. — 49 c. — 2227-8397. — Режим доступа: </w:t>
      </w:r>
      <w:hyperlink r:id="rId13" w:history="1">
        <w:r w:rsidRPr="001F48D8">
          <w:rPr>
            <w:rStyle w:val="a3"/>
            <w:rFonts w:ascii="Times New Roman" w:hAnsi="Times New Roman" w:cs="Times New Roman"/>
            <w:sz w:val="28"/>
            <w:szCs w:val="28"/>
            <w:shd w:val="clear" w:color="auto" w:fill="FFFFFF"/>
          </w:rPr>
          <w:t>http://www.iprbookshop.ru/3162.html</w:t>
        </w:r>
      </w:hyperlink>
    </w:p>
    <w:p w:rsidR="00752864" w:rsidRPr="00752864" w:rsidRDefault="00657CDA" w:rsidP="00752864">
      <w:pPr>
        <w:pStyle w:val="af2"/>
        <w:numPr>
          <w:ilvl w:val="0"/>
          <w:numId w:val="23"/>
        </w:numPr>
        <w:rPr>
          <w:rFonts w:ascii="Times New Roman" w:hAnsi="Times New Roman" w:cs="Times New Roman"/>
          <w:sz w:val="28"/>
          <w:szCs w:val="28"/>
          <w:shd w:val="clear" w:color="auto" w:fill="FFFFFF"/>
        </w:rPr>
      </w:pPr>
      <w:r w:rsidRPr="00752864">
        <w:rPr>
          <w:rFonts w:ascii="Times New Roman" w:hAnsi="Times New Roman" w:cs="Times New Roman"/>
          <w:sz w:val="28"/>
          <w:szCs w:val="28"/>
        </w:rPr>
        <w:t xml:space="preserve"> Административное право: </w:t>
      </w:r>
      <w:proofErr w:type="spellStart"/>
      <w:r w:rsidRPr="00752864">
        <w:rPr>
          <w:rFonts w:ascii="Times New Roman" w:hAnsi="Times New Roman" w:cs="Times New Roman"/>
          <w:sz w:val="28"/>
          <w:szCs w:val="28"/>
        </w:rPr>
        <w:t>учебн</w:t>
      </w:r>
      <w:proofErr w:type="spellEnd"/>
      <w:r w:rsidRPr="00752864">
        <w:rPr>
          <w:rFonts w:ascii="Times New Roman" w:hAnsi="Times New Roman" w:cs="Times New Roman"/>
          <w:sz w:val="28"/>
          <w:szCs w:val="28"/>
        </w:rPr>
        <w:t xml:space="preserve">. пособие/ А.Н. </w:t>
      </w:r>
      <w:r w:rsidR="00646EF9" w:rsidRPr="00752864">
        <w:rPr>
          <w:rFonts w:ascii="Times New Roman" w:hAnsi="Times New Roman" w:cs="Times New Roman"/>
          <w:sz w:val="28"/>
          <w:szCs w:val="28"/>
        </w:rPr>
        <w:t xml:space="preserve">Ткач. – М.: </w:t>
      </w:r>
      <w:r w:rsidR="00752864" w:rsidRPr="00752864">
        <w:rPr>
          <w:rFonts w:ascii="Times New Roman" w:eastAsia="Times New Roman" w:hAnsi="Times New Roman" w:cs="Times New Roman"/>
          <w:sz w:val="28"/>
          <w:szCs w:val="28"/>
        </w:rPr>
        <w:t xml:space="preserve">Панкова, О. В. Административные правонарушения в области дорожного движения [Электронный ресурс] : комментарий к главе 12 Кодекса Российской Федерации об административных правонарушениях / О. В. Панкова. — Электрон. текстовые данные. — М. : Статут, 2016. — 600 c. — 978-5-8354-1184-9. — Режим доступа: </w:t>
      </w:r>
      <w:hyperlink r:id="rId14" w:history="1">
        <w:r w:rsidR="00752864" w:rsidRPr="00752864">
          <w:rPr>
            <w:rStyle w:val="a3"/>
            <w:rFonts w:ascii="Times New Roman" w:eastAsia="Times New Roman" w:hAnsi="Times New Roman" w:cs="Times New Roman"/>
            <w:sz w:val="28"/>
            <w:szCs w:val="28"/>
          </w:rPr>
          <w:t>http://www.iprbookshop.ru/49111.html</w:t>
        </w:r>
      </w:hyperlink>
    </w:p>
    <w:p w:rsidR="00752864" w:rsidRPr="00752864" w:rsidRDefault="00752864" w:rsidP="00752864">
      <w:pPr>
        <w:pStyle w:val="af2"/>
        <w:widowControl/>
        <w:numPr>
          <w:ilvl w:val="0"/>
          <w:numId w:val="23"/>
        </w:numPr>
        <w:shd w:val="clear" w:color="auto" w:fill="FFFFFF"/>
        <w:ind w:right="-562"/>
        <w:rPr>
          <w:rFonts w:ascii="Times New Roman" w:eastAsia="Times New Roman" w:hAnsi="Times New Roman" w:cs="Times New Roman"/>
          <w:sz w:val="28"/>
          <w:szCs w:val="28"/>
          <w:lang w:bidi="ar-SA"/>
        </w:rPr>
      </w:pPr>
      <w:r w:rsidRPr="00752864">
        <w:rPr>
          <w:rFonts w:ascii="Times New Roman" w:eastAsia="Times New Roman" w:hAnsi="Times New Roman" w:cs="Times New Roman"/>
          <w:sz w:val="28"/>
          <w:szCs w:val="28"/>
          <w:lang w:bidi="ar-SA"/>
        </w:rPr>
        <w:t xml:space="preserve">Административная деятельность полиции [Электронный ресурс] : учебник для студентов вузов, обучающихся по специальности «Юриспруденция» / Ю. Н. Демидов, В. В. </w:t>
      </w:r>
      <w:proofErr w:type="spellStart"/>
      <w:r w:rsidRPr="00752864">
        <w:rPr>
          <w:rFonts w:ascii="Times New Roman" w:eastAsia="Times New Roman" w:hAnsi="Times New Roman" w:cs="Times New Roman"/>
          <w:sz w:val="28"/>
          <w:szCs w:val="28"/>
          <w:lang w:bidi="ar-SA"/>
        </w:rPr>
        <w:t>Кардашевский</w:t>
      </w:r>
      <w:proofErr w:type="spellEnd"/>
      <w:r w:rsidRPr="00752864">
        <w:rPr>
          <w:rFonts w:ascii="Times New Roman" w:eastAsia="Times New Roman" w:hAnsi="Times New Roman" w:cs="Times New Roman"/>
          <w:sz w:val="28"/>
          <w:szCs w:val="28"/>
          <w:lang w:bidi="ar-SA"/>
        </w:rPr>
        <w:t>, А. М. Низаметдинов [и др.] ; под ред. Ю. Н. Демидов. — Электрон. текстовые данные. — М. : ЮНИТИ-ДАНА, 2015. — 527 c. — 978-5-238-02511-7. — Режим доступа: http://www.iprbookshop.ru/66246.html</w:t>
      </w:r>
    </w:p>
    <w:p w:rsidR="000F25B3" w:rsidRPr="00752864" w:rsidRDefault="00752864" w:rsidP="00752864">
      <w:pPr>
        <w:pStyle w:val="af2"/>
        <w:widowControl/>
        <w:shd w:val="clear" w:color="auto" w:fill="FFFFFF"/>
        <w:spacing w:before="337" w:after="337"/>
        <w:ind w:left="360" w:right="-1124"/>
        <w:rPr>
          <w:rFonts w:ascii="Times New Roman" w:eastAsia="Times New Roman" w:hAnsi="Times New Roman" w:cs="Times New Roman"/>
          <w:sz w:val="28"/>
          <w:szCs w:val="28"/>
          <w:lang w:bidi="ar-SA"/>
        </w:rPr>
      </w:pPr>
      <w:r w:rsidRPr="00752864">
        <w:rPr>
          <w:rFonts w:ascii="Times New Roman" w:eastAsia="Times New Roman" w:hAnsi="Times New Roman" w:cs="Times New Roman"/>
          <w:sz w:val="28"/>
          <w:szCs w:val="28"/>
          <w:lang w:bidi="ar-SA"/>
        </w:rPr>
        <w:t>запись </w:t>
      </w:r>
    </w:p>
    <w:p w:rsidR="000F25B3" w:rsidRDefault="000F25B3" w:rsidP="000F25B3">
      <w:pPr>
        <w:pStyle w:val="21"/>
        <w:tabs>
          <w:tab w:val="left" w:pos="0"/>
          <w:tab w:val="left" w:pos="709"/>
        </w:tabs>
        <w:spacing w:after="0" w:line="240" w:lineRule="auto"/>
        <w:ind w:left="1020" w:right="0" w:firstLine="284"/>
        <w:jc w:val="both"/>
        <w:rPr>
          <w:rFonts w:ascii="Times New Roman" w:hAnsi="Times New Roman" w:cs="Times New Roman"/>
          <w:sz w:val="28"/>
          <w:szCs w:val="28"/>
        </w:rPr>
      </w:pPr>
    </w:p>
    <w:p w:rsidR="000F25B3" w:rsidRPr="00C3528D" w:rsidRDefault="000F25B3" w:rsidP="00C3528D">
      <w:pPr>
        <w:pStyle w:val="2"/>
        <w:ind w:firstLine="709"/>
        <w:rPr>
          <w:rFonts w:ascii="Times New Roman" w:hAnsi="Times New Roman" w:cs="Times New Roman"/>
          <w:color w:val="auto"/>
          <w:sz w:val="28"/>
        </w:rPr>
      </w:pPr>
      <w:bookmarkStart w:id="21" w:name="_Toc444156605"/>
      <w:r w:rsidRPr="00C3528D">
        <w:rPr>
          <w:rFonts w:ascii="Times New Roman" w:hAnsi="Times New Roman" w:cs="Times New Roman"/>
          <w:color w:val="auto"/>
          <w:sz w:val="28"/>
        </w:rPr>
        <w:t>7.4 Интернет-ресурсы</w:t>
      </w:r>
      <w:bookmarkEnd w:id="21"/>
    </w:p>
    <w:p w:rsidR="00752864" w:rsidRDefault="00752864" w:rsidP="00752864">
      <w:pPr>
        <w:pStyle w:val="af9"/>
        <w:shd w:val="clear" w:color="auto" w:fill="FFFFFF"/>
        <w:spacing w:before="0" w:beforeAutospacing="0" w:after="168" w:afterAutospacing="0"/>
        <w:rPr>
          <w:rFonts w:ascii="Helvetica" w:hAnsi="Helvetica" w:cs="Helvetica"/>
          <w:color w:val="222222"/>
          <w:sz w:val="26"/>
          <w:szCs w:val="26"/>
          <w:shd w:val="clear" w:color="auto" w:fill="F1F1F1"/>
        </w:rPr>
      </w:pPr>
      <w:r w:rsidRPr="00752864">
        <w:rPr>
          <w:b/>
          <w:color w:val="000000" w:themeColor="text1"/>
          <w:sz w:val="28"/>
          <w:szCs w:val="28"/>
          <w:shd w:val="clear" w:color="auto" w:fill="FFFFFF"/>
        </w:rPr>
        <w:t>Сетевое издание «www.iprbookshop.ru»</w:t>
      </w:r>
      <w:r w:rsidRPr="00752864">
        <w:rPr>
          <w:rFonts w:ascii="Helvetica" w:hAnsi="Helvetica" w:cs="Helvetica"/>
          <w:color w:val="222222"/>
          <w:sz w:val="26"/>
          <w:szCs w:val="26"/>
          <w:shd w:val="clear" w:color="auto" w:fill="F1F1F1"/>
        </w:rPr>
        <w:t xml:space="preserve"> </w:t>
      </w:r>
      <w:r>
        <w:rPr>
          <w:rFonts w:ascii="Helvetica" w:hAnsi="Helvetica" w:cs="Helvetica"/>
          <w:color w:val="222222"/>
          <w:sz w:val="26"/>
          <w:szCs w:val="26"/>
          <w:shd w:val="clear" w:color="auto" w:fill="F1F1F1"/>
        </w:rPr>
        <w:t>е-</w:t>
      </w:r>
      <w:proofErr w:type="spellStart"/>
      <w:r>
        <w:rPr>
          <w:rFonts w:ascii="Helvetica" w:hAnsi="Helvetica" w:cs="Helvetica"/>
          <w:color w:val="222222"/>
          <w:sz w:val="26"/>
          <w:szCs w:val="26"/>
          <w:shd w:val="clear" w:color="auto" w:fill="F1F1F1"/>
        </w:rPr>
        <w:t>mail</w:t>
      </w:r>
      <w:proofErr w:type="spellEnd"/>
      <w:r>
        <w:rPr>
          <w:rFonts w:ascii="Helvetica" w:hAnsi="Helvetica" w:cs="Helvetica"/>
          <w:color w:val="222222"/>
          <w:sz w:val="26"/>
          <w:szCs w:val="26"/>
          <w:shd w:val="clear" w:color="auto" w:fill="F1F1F1"/>
        </w:rPr>
        <w:t xml:space="preserve">: </w:t>
      </w:r>
      <w:hyperlink r:id="rId15" w:history="1">
        <w:r w:rsidRPr="006B5A7E">
          <w:rPr>
            <w:rStyle w:val="a3"/>
            <w:rFonts w:ascii="Helvetica" w:hAnsi="Helvetica" w:cs="Helvetica"/>
            <w:sz w:val="26"/>
            <w:szCs w:val="26"/>
            <w:shd w:val="clear" w:color="auto" w:fill="F1F1F1"/>
          </w:rPr>
          <w:t>office@iprbookshop.ru</w:t>
        </w:r>
      </w:hyperlink>
    </w:p>
    <w:p w:rsidR="00752864" w:rsidRPr="00752864" w:rsidRDefault="00752864" w:rsidP="00752864">
      <w:pPr>
        <w:pStyle w:val="af9"/>
        <w:shd w:val="clear" w:color="auto" w:fill="FFFFFF"/>
        <w:spacing w:before="0" w:beforeAutospacing="0" w:after="168" w:afterAutospacing="0"/>
        <w:rPr>
          <w:b/>
          <w:color w:val="000000" w:themeColor="text1"/>
          <w:sz w:val="28"/>
          <w:szCs w:val="28"/>
          <w:shd w:val="clear" w:color="auto" w:fill="FFFFFF"/>
        </w:rPr>
      </w:pPr>
      <w:r w:rsidRPr="00752864">
        <w:rPr>
          <w:b/>
          <w:color w:val="000000" w:themeColor="text1"/>
          <w:sz w:val="28"/>
          <w:szCs w:val="28"/>
          <w:shd w:val="clear" w:color="auto" w:fill="FFFFFF"/>
        </w:rPr>
        <w:t xml:space="preserve"> зарегистрировано в Федеральной службе по надзору в сфере связи, информационных технологий и массовых коммуникаций (</w:t>
      </w:r>
      <w:proofErr w:type="spellStart"/>
      <w:r w:rsidRPr="00752864">
        <w:rPr>
          <w:b/>
          <w:color w:val="000000" w:themeColor="text1"/>
          <w:sz w:val="28"/>
          <w:szCs w:val="28"/>
          <w:shd w:val="clear" w:color="auto" w:fill="FFFFFF"/>
        </w:rPr>
        <w:t>Роскомнадзор</w:t>
      </w:r>
      <w:proofErr w:type="spellEnd"/>
      <w:r w:rsidRPr="00752864">
        <w:rPr>
          <w:b/>
          <w:color w:val="000000" w:themeColor="text1"/>
          <w:sz w:val="28"/>
          <w:szCs w:val="28"/>
          <w:shd w:val="clear" w:color="auto" w:fill="FFFFFF"/>
        </w:rPr>
        <w:t>) 7 декабря 2018 года</w:t>
      </w:r>
      <w:r w:rsidRPr="00752864">
        <w:rPr>
          <w:color w:val="000000" w:themeColor="text1"/>
          <w:sz w:val="28"/>
          <w:szCs w:val="28"/>
          <w:shd w:val="clear" w:color="auto" w:fill="F1F1F1"/>
        </w:rPr>
        <w:t>.</w:t>
      </w:r>
      <w:r w:rsidRPr="00752864">
        <w:rPr>
          <w:color w:val="000000" w:themeColor="text1"/>
          <w:sz w:val="28"/>
          <w:szCs w:val="28"/>
        </w:rPr>
        <w:t xml:space="preserve"> Свидетельство о регистрации </w:t>
      </w:r>
      <w:hyperlink r:id="rId16" w:tgtFrame="_blank" w:history="1">
        <w:r w:rsidRPr="00752864">
          <w:rPr>
            <w:rStyle w:val="a3"/>
            <w:rFonts w:eastAsiaTheme="majorEastAsia"/>
            <w:color w:val="000000" w:themeColor="text1"/>
            <w:sz w:val="28"/>
            <w:szCs w:val="28"/>
          </w:rPr>
          <w:t>ЭЛ № ФС 77 - 74541</w:t>
        </w:r>
      </w:hyperlink>
    </w:p>
    <w:p w:rsidR="00752864" w:rsidRPr="00752864" w:rsidRDefault="00752864" w:rsidP="00752864">
      <w:pPr>
        <w:pStyle w:val="af9"/>
        <w:shd w:val="clear" w:color="auto" w:fill="FFFFFF"/>
        <w:spacing w:before="0" w:beforeAutospacing="0" w:after="168" w:afterAutospacing="0"/>
        <w:rPr>
          <w:color w:val="000000" w:themeColor="text1"/>
          <w:sz w:val="28"/>
          <w:szCs w:val="28"/>
        </w:rPr>
      </w:pPr>
      <w:r w:rsidRPr="00752864">
        <w:rPr>
          <w:color w:val="000000" w:themeColor="text1"/>
          <w:sz w:val="28"/>
          <w:szCs w:val="28"/>
        </w:rPr>
        <w:t>Учредитель: Общество с ограниченной ответственностью Компания "Ай Пи Ар Медиа"</w:t>
      </w:r>
    </w:p>
    <w:p w:rsidR="00752864" w:rsidRPr="00752864" w:rsidRDefault="00752864" w:rsidP="00752864">
      <w:pPr>
        <w:pStyle w:val="af9"/>
        <w:shd w:val="clear" w:color="auto" w:fill="FFFFFF"/>
        <w:spacing w:before="0" w:beforeAutospacing="0" w:after="168" w:afterAutospacing="0"/>
        <w:rPr>
          <w:color w:val="000000" w:themeColor="text1"/>
          <w:sz w:val="28"/>
          <w:szCs w:val="28"/>
        </w:rPr>
      </w:pPr>
      <w:r w:rsidRPr="00752864">
        <w:rPr>
          <w:color w:val="000000" w:themeColor="text1"/>
          <w:sz w:val="28"/>
          <w:szCs w:val="28"/>
        </w:rPr>
        <w:t>Главный редактор: Богатырева Е. А.</w:t>
      </w:r>
    </w:p>
    <w:p w:rsidR="00752864" w:rsidRDefault="00752864" w:rsidP="00752864">
      <w:pPr>
        <w:pStyle w:val="af9"/>
        <w:shd w:val="clear" w:color="auto" w:fill="FFFFFF"/>
        <w:spacing w:before="0" w:beforeAutospacing="0" w:after="168" w:afterAutospacing="0"/>
        <w:rPr>
          <w:color w:val="000000" w:themeColor="text1"/>
          <w:sz w:val="28"/>
          <w:szCs w:val="28"/>
        </w:rPr>
      </w:pPr>
      <w:r w:rsidRPr="00752864">
        <w:rPr>
          <w:color w:val="000000" w:themeColor="text1"/>
          <w:sz w:val="28"/>
          <w:szCs w:val="28"/>
        </w:rPr>
        <w:t xml:space="preserve">Адрес электронной почты редакции: </w:t>
      </w:r>
      <w:hyperlink r:id="rId17" w:history="1">
        <w:r w:rsidRPr="00752864">
          <w:rPr>
            <w:rStyle w:val="a3"/>
            <w:color w:val="000000" w:themeColor="text1"/>
            <w:sz w:val="28"/>
            <w:szCs w:val="28"/>
          </w:rPr>
          <w:t>office@iprbookshop.ru</w:t>
        </w:r>
      </w:hyperlink>
    </w:p>
    <w:p w:rsidR="000F25B3" w:rsidRDefault="000F25B3" w:rsidP="000F25B3">
      <w:pPr>
        <w:jc w:val="both"/>
        <w:rPr>
          <w:rFonts w:ascii="Times New Roman" w:hAnsi="Times New Roman" w:cs="Times New Roman"/>
          <w:sz w:val="28"/>
          <w:szCs w:val="28"/>
        </w:rPr>
      </w:pPr>
    </w:p>
    <w:p w:rsidR="000F25B3" w:rsidRDefault="000F25B3" w:rsidP="00C3528D">
      <w:pPr>
        <w:pStyle w:val="2"/>
        <w:ind w:firstLine="709"/>
        <w:rPr>
          <w:rFonts w:ascii="Times New Roman" w:hAnsi="Times New Roman" w:cs="Times New Roman"/>
          <w:color w:val="auto"/>
          <w:sz w:val="28"/>
        </w:rPr>
      </w:pPr>
      <w:bookmarkStart w:id="22" w:name="_Toc444156606"/>
      <w:r w:rsidRPr="00C3528D">
        <w:rPr>
          <w:rFonts w:ascii="Times New Roman" w:hAnsi="Times New Roman" w:cs="Times New Roman"/>
          <w:color w:val="auto"/>
          <w:sz w:val="28"/>
        </w:rPr>
        <w:t>7.5 Методические указания к практическим занятиям</w:t>
      </w:r>
      <w:bookmarkEnd w:id="22"/>
    </w:p>
    <w:p w:rsidR="0091390B" w:rsidRPr="0091390B" w:rsidRDefault="0091390B" w:rsidP="0091390B"/>
    <w:p w:rsidR="00752864" w:rsidRPr="009C1A96" w:rsidRDefault="00752864" w:rsidP="00752864">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 </w:t>
      </w:r>
      <w:proofErr w:type="spellStart"/>
      <w:r w:rsidRPr="009C1A96">
        <w:rPr>
          <w:rFonts w:ascii="Times New Roman" w:hAnsi="Times New Roman" w:cs="Times New Roman"/>
          <w:sz w:val="28"/>
          <w:szCs w:val="28"/>
          <w:shd w:val="clear" w:color="auto" w:fill="FFFFFF"/>
        </w:rPr>
        <w:t>Манохин</w:t>
      </w:r>
      <w:proofErr w:type="spellEnd"/>
      <w:r w:rsidRPr="009C1A96">
        <w:rPr>
          <w:rFonts w:ascii="Times New Roman" w:hAnsi="Times New Roman" w:cs="Times New Roman"/>
          <w:sz w:val="28"/>
          <w:szCs w:val="28"/>
          <w:shd w:val="clear" w:color="auto" w:fill="FFFFFF"/>
        </w:rPr>
        <w:t xml:space="preserve">, В. М. Административное право России [Электронный ресурс] : учебник / В. М. </w:t>
      </w:r>
      <w:proofErr w:type="spellStart"/>
      <w:r w:rsidRPr="009C1A96">
        <w:rPr>
          <w:rFonts w:ascii="Times New Roman" w:hAnsi="Times New Roman" w:cs="Times New Roman"/>
          <w:sz w:val="28"/>
          <w:szCs w:val="28"/>
          <w:shd w:val="clear" w:color="auto" w:fill="FFFFFF"/>
        </w:rPr>
        <w:t>Манохин</w:t>
      </w:r>
      <w:proofErr w:type="spellEnd"/>
      <w:r w:rsidRPr="009C1A96">
        <w:rPr>
          <w:rFonts w:ascii="Times New Roman" w:hAnsi="Times New Roman" w:cs="Times New Roman"/>
          <w:sz w:val="28"/>
          <w:szCs w:val="28"/>
          <w:shd w:val="clear" w:color="auto" w:fill="FFFFFF"/>
        </w:rPr>
        <w:t xml:space="preserve">. — Электрон. текстовые данные. — Саратов : Ай Пи Эр Медиа, 2011. — 137 c. — 978-5-904000-31-8. — Режим доступа: </w:t>
      </w:r>
      <w:hyperlink r:id="rId18" w:history="1">
        <w:r w:rsidRPr="009C1A96">
          <w:rPr>
            <w:rStyle w:val="a3"/>
            <w:rFonts w:ascii="Times New Roman" w:hAnsi="Times New Roman" w:cs="Times New Roman"/>
            <w:sz w:val="28"/>
            <w:szCs w:val="28"/>
            <w:shd w:val="clear" w:color="auto" w:fill="FFFFFF"/>
          </w:rPr>
          <w:t>http://www.iprbookshop.ru/1285.html</w:t>
        </w:r>
      </w:hyperlink>
    </w:p>
    <w:p w:rsidR="006E2012" w:rsidRPr="0091390B" w:rsidRDefault="006E2012" w:rsidP="0091390B">
      <w:pPr>
        <w:suppressLineNumbers/>
        <w:tabs>
          <w:tab w:val="left" w:pos="12333"/>
        </w:tabs>
        <w:jc w:val="both"/>
        <w:rPr>
          <w:rFonts w:ascii="Times New Roman" w:hAnsi="Times New Roman" w:cs="Times New Roman"/>
          <w:sz w:val="28"/>
          <w:szCs w:val="28"/>
        </w:rPr>
      </w:pPr>
    </w:p>
    <w:p w:rsidR="000F25B3" w:rsidRPr="00C3528D" w:rsidRDefault="000F25B3" w:rsidP="00C3528D">
      <w:pPr>
        <w:pStyle w:val="2"/>
        <w:ind w:firstLine="709"/>
        <w:rPr>
          <w:rFonts w:ascii="Times New Roman" w:hAnsi="Times New Roman" w:cs="Times New Roman"/>
          <w:color w:val="auto"/>
          <w:sz w:val="28"/>
        </w:rPr>
      </w:pPr>
      <w:bookmarkStart w:id="23" w:name="_Toc444156607"/>
      <w:r w:rsidRPr="00C3528D">
        <w:rPr>
          <w:rFonts w:ascii="Times New Roman" w:hAnsi="Times New Roman" w:cs="Times New Roman"/>
          <w:color w:val="auto"/>
          <w:sz w:val="28"/>
        </w:rPr>
        <w:t>8 Материально-техническое обеспечение дисциплины</w:t>
      </w:r>
      <w:bookmarkEnd w:id="23"/>
    </w:p>
    <w:p w:rsidR="000F25B3" w:rsidRDefault="000F25B3" w:rsidP="000F25B3">
      <w:pPr>
        <w:ind w:firstLine="709"/>
        <w:jc w:val="both"/>
        <w:rPr>
          <w:rFonts w:ascii="Times New Roman" w:hAnsi="Times New Roman" w:cs="Times New Roman"/>
          <w:b/>
          <w:sz w:val="28"/>
          <w:szCs w:val="28"/>
        </w:rPr>
      </w:pP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1) компьютер;</w:t>
      </w:r>
    </w:p>
    <w:p w:rsidR="000F25B3" w:rsidRDefault="000F25B3" w:rsidP="000F25B3">
      <w:pPr>
        <w:ind w:firstLine="709"/>
        <w:jc w:val="both"/>
        <w:rPr>
          <w:rFonts w:ascii="Times New Roman" w:hAnsi="Times New Roman" w:cs="Times New Roman"/>
          <w:sz w:val="28"/>
          <w:szCs w:val="28"/>
        </w:rPr>
      </w:pPr>
      <w:r>
        <w:rPr>
          <w:rFonts w:ascii="Times New Roman" w:hAnsi="Times New Roman" w:cs="Times New Roman"/>
          <w:sz w:val="28"/>
          <w:szCs w:val="28"/>
        </w:rPr>
        <w:t>.</w:t>
      </w:r>
    </w:p>
    <w:sectPr w:rsidR="000F25B3" w:rsidSect="008E7E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64A" w:rsidRDefault="00AB264A" w:rsidP="008E7E13">
      <w:r>
        <w:separator/>
      </w:r>
    </w:p>
  </w:endnote>
  <w:endnote w:type="continuationSeparator" w:id="0">
    <w:p w:rsidR="00AB264A" w:rsidRDefault="00AB264A" w:rsidP="008E7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357047"/>
      <w:docPartObj>
        <w:docPartGallery w:val="Page Numbers (Bottom of Page)"/>
        <w:docPartUnique/>
      </w:docPartObj>
    </w:sdtPr>
    <w:sdtEndPr>
      <w:rPr>
        <w:rFonts w:ascii="Times New Roman" w:hAnsi="Times New Roman" w:cs="Times New Roman"/>
        <w:sz w:val="28"/>
        <w:szCs w:val="28"/>
      </w:rPr>
    </w:sdtEndPr>
    <w:sdtContent>
      <w:p w:rsidR="001F48D8" w:rsidRPr="00DA55B4" w:rsidRDefault="001F48D8">
        <w:pPr>
          <w:pStyle w:val="a7"/>
          <w:jc w:val="right"/>
          <w:rPr>
            <w:rFonts w:ascii="Times New Roman" w:hAnsi="Times New Roman" w:cs="Times New Roman"/>
            <w:sz w:val="28"/>
            <w:szCs w:val="28"/>
          </w:rPr>
        </w:pPr>
        <w:r w:rsidRPr="00DA55B4">
          <w:rPr>
            <w:rFonts w:ascii="Times New Roman" w:hAnsi="Times New Roman" w:cs="Times New Roman"/>
            <w:sz w:val="28"/>
            <w:szCs w:val="28"/>
          </w:rPr>
          <w:fldChar w:fldCharType="begin"/>
        </w:r>
        <w:r w:rsidRPr="00DA55B4">
          <w:rPr>
            <w:rFonts w:ascii="Times New Roman" w:hAnsi="Times New Roman" w:cs="Times New Roman"/>
            <w:sz w:val="28"/>
            <w:szCs w:val="28"/>
          </w:rPr>
          <w:instrText>PAGE   \* MERGEFORMAT</w:instrText>
        </w:r>
        <w:r w:rsidRPr="00DA55B4">
          <w:rPr>
            <w:rFonts w:ascii="Times New Roman" w:hAnsi="Times New Roman" w:cs="Times New Roman"/>
            <w:sz w:val="28"/>
            <w:szCs w:val="28"/>
          </w:rPr>
          <w:fldChar w:fldCharType="separate"/>
        </w:r>
        <w:r w:rsidR="001D7702">
          <w:rPr>
            <w:rFonts w:ascii="Times New Roman" w:hAnsi="Times New Roman" w:cs="Times New Roman"/>
            <w:noProof/>
            <w:sz w:val="28"/>
            <w:szCs w:val="28"/>
          </w:rPr>
          <w:t>7</w:t>
        </w:r>
        <w:r w:rsidRPr="00DA55B4">
          <w:rPr>
            <w:rFonts w:ascii="Times New Roman" w:hAnsi="Times New Roman" w:cs="Times New Roman"/>
            <w:sz w:val="28"/>
            <w:szCs w:val="28"/>
          </w:rPr>
          <w:fldChar w:fldCharType="end"/>
        </w:r>
      </w:p>
    </w:sdtContent>
  </w:sdt>
  <w:p w:rsidR="001F48D8" w:rsidRDefault="001F48D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64A" w:rsidRDefault="00AB264A" w:rsidP="008E7E13">
      <w:r>
        <w:separator/>
      </w:r>
    </w:p>
  </w:footnote>
  <w:footnote w:type="continuationSeparator" w:id="0">
    <w:p w:rsidR="00AB264A" w:rsidRDefault="00AB264A" w:rsidP="008E7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5"/>
    <w:lvl w:ilvl="0">
      <w:start w:val="1"/>
      <w:numFmt w:val="decimal"/>
      <w:lvlText w:val="%1)"/>
      <w:lvlJc w:val="left"/>
      <w:pPr>
        <w:tabs>
          <w:tab w:val="num" w:pos="1211"/>
        </w:tabs>
        <w:ind w:left="1211" w:hanging="360"/>
      </w:pPr>
    </w:lvl>
  </w:abstractNum>
  <w:abstractNum w:abstractNumId="1">
    <w:nsid w:val="00671416"/>
    <w:multiLevelType w:val="hybridMultilevel"/>
    <w:tmpl w:val="46580252"/>
    <w:lvl w:ilvl="0" w:tplc="E62A8936">
      <w:start w:val="3"/>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2">
    <w:nsid w:val="075F7A8E"/>
    <w:multiLevelType w:val="hybridMultilevel"/>
    <w:tmpl w:val="6CC08440"/>
    <w:lvl w:ilvl="0" w:tplc="F120041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nsid w:val="12864023"/>
    <w:multiLevelType w:val="hybridMultilevel"/>
    <w:tmpl w:val="03867F38"/>
    <w:lvl w:ilvl="0" w:tplc="52587E0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13443AD8"/>
    <w:multiLevelType w:val="hybridMultilevel"/>
    <w:tmpl w:val="5600AEBE"/>
    <w:lvl w:ilvl="0" w:tplc="AC7459D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18176625"/>
    <w:multiLevelType w:val="hybridMultilevel"/>
    <w:tmpl w:val="559A704A"/>
    <w:lvl w:ilvl="0" w:tplc="AC7459D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
    <w:nsid w:val="1FA0009B"/>
    <w:multiLevelType w:val="hybridMultilevel"/>
    <w:tmpl w:val="659466B0"/>
    <w:lvl w:ilvl="0" w:tplc="C242F0B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24701E6B"/>
    <w:multiLevelType w:val="hybridMultilevel"/>
    <w:tmpl w:val="37FC20A0"/>
    <w:lvl w:ilvl="0" w:tplc="FEA24A0C">
      <w:start w:val="6"/>
      <w:numFmt w:val="decimal"/>
      <w:lvlText w:val="%1."/>
      <w:lvlJc w:val="left"/>
      <w:pPr>
        <w:tabs>
          <w:tab w:val="num" w:pos="1260"/>
        </w:tabs>
        <w:ind w:left="1260" w:hanging="360"/>
      </w:pPr>
      <w:rPr>
        <w:rFonts w:ascii="Times New Roman" w:hAnsi="Times New Roman" w:cs="Times New Roman"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8">
    <w:nsid w:val="334F17DA"/>
    <w:multiLevelType w:val="hybridMultilevel"/>
    <w:tmpl w:val="35EAA37C"/>
    <w:lvl w:ilvl="0" w:tplc="8C0E649C">
      <w:start w:val="1"/>
      <w:numFmt w:val="decimal"/>
      <w:lvlText w:val="%1."/>
      <w:lvlJc w:val="left"/>
      <w:pPr>
        <w:tabs>
          <w:tab w:val="num" w:pos="360"/>
        </w:tabs>
        <w:ind w:left="36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386A7111"/>
    <w:multiLevelType w:val="hybridMultilevel"/>
    <w:tmpl w:val="7F7A06B8"/>
    <w:lvl w:ilvl="0" w:tplc="40BA6E70">
      <w:start w:val="1"/>
      <w:numFmt w:val="decimal"/>
      <w:lvlText w:val="%1."/>
      <w:lvlJc w:val="left"/>
      <w:pPr>
        <w:tabs>
          <w:tab w:val="num" w:pos="1260"/>
        </w:tabs>
        <w:ind w:left="1260" w:hanging="360"/>
      </w:pPr>
      <w:rPr>
        <w:rFonts w:ascii="Times New Roman" w:hAnsi="Times New Roman" w:cs="Times New Roman" w:hint="default"/>
        <w:b w:val="0"/>
        <w:sz w:val="28"/>
        <w:szCs w:val="28"/>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0">
    <w:nsid w:val="3B0149BB"/>
    <w:multiLevelType w:val="hybridMultilevel"/>
    <w:tmpl w:val="A0C2B92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487864D9"/>
    <w:multiLevelType w:val="singleLevel"/>
    <w:tmpl w:val="15EC53C4"/>
    <w:lvl w:ilvl="0">
      <w:start w:val="1"/>
      <w:numFmt w:val="decimal"/>
      <w:lvlText w:val="%1."/>
      <w:lvlJc w:val="left"/>
      <w:pPr>
        <w:tabs>
          <w:tab w:val="num" w:pos="360"/>
        </w:tabs>
        <w:ind w:left="360" w:hanging="360"/>
      </w:pPr>
      <w:rPr>
        <w:b w:val="0"/>
      </w:rPr>
    </w:lvl>
  </w:abstractNum>
  <w:abstractNum w:abstractNumId="12">
    <w:nsid w:val="48B9369B"/>
    <w:multiLevelType w:val="singleLevel"/>
    <w:tmpl w:val="315E488C"/>
    <w:lvl w:ilvl="0">
      <w:start w:val="2"/>
      <w:numFmt w:val="decimal"/>
      <w:lvlText w:val="%1."/>
      <w:legacy w:legacy="1" w:legacySpace="0" w:legacyIndent="202"/>
      <w:lvlJc w:val="left"/>
      <w:pPr>
        <w:ind w:left="0" w:firstLine="0"/>
      </w:pPr>
      <w:rPr>
        <w:rFonts w:ascii="Times New Roman" w:hAnsi="Times New Roman" w:cs="Times New Roman" w:hint="default"/>
      </w:rPr>
    </w:lvl>
  </w:abstractNum>
  <w:abstractNum w:abstractNumId="13">
    <w:nsid w:val="63200797"/>
    <w:multiLevelType w:val="hybridMultilevel"/>
    <w:tmpl w:val="35EAA37C"/>
    <w:lvl w:ilvl="0" w:tplc="8C0E649C">
      <w:start w:val="1"/>
      <w:numFmt w:val="decimal"/>
      <w:lvlText w:val="%1."/>
      <w:lvlJc w:val="left"/>
      <w:pPr>
        <w:tabs>
          <w:tab w:val="num" w:pos="360"/>
        </w:tabs>
        <w:ind w:left="36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EEA54F4"/>
    <w:multiLevelType w:val="singleLevel"/>
    <w:tmpl w:val="BD3C5A44"/>
    <w:lvl w:ilvl="0">
      <w:start w:val="113"/>
      <w:numFmt w:val="decimal"/>
      <w:lvlText w:val="%1."/>
      <w:lvlJc w:val="left"/>
      <w:pPr>
        <w:tabs>
          <w:tab w:val="num" w:pos="1351"/>
        </w:tabs>
        <w:ind w:left="1351" w:hanging="500"/>
      </w:pPr>
    </w:lvl>
  </w:abstractNum>
  <w:num w:numId="1">
    <w:abstractNumId w:val="4"/>
  </w:num>
  <w:num w:numId="2">
    <w:abstractNumId w:val="4"/>
  </w:num>
  <w:num w:numId="3">
    <w:abstractNumId w:val="5"/>
  </w:num>
  <w:num w:numId="4">
    <w:abstractNumId w:val="5"/>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startOverride w:val="2"/>
    </w:lvlOverride>
  </w:num>
  <w:num w:numId="15">
    <w:abstractNumId w:val="11"/>
  </w:num>
  <w:num w:numId="16">
    <w:abstractNumId w:val="11"/>
    <w:lvlOverride w:ilvl="0">
      <w:startOverride w:val="1"/>
    </w:lvlOverride>
  </w:num>
  <w:num w:numId="17">
    <w:abstractNumId w:val="14"/>
  </w:num>
  <w:num w:numId="18">
    <w:abstractNumId w:val="14"/>
    <w:lvlOverride w:ilvl="0">
      <w:startOverride w:val="113"/>
    </w:lvlOverride>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lvlOverride w:ilvl="0">
      <w:startOverride w:val="1"/>
    </w:lvlOverride>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36F0E"/>
    <w:rsid w:val="00006782"/>
    <w:rsid w:val="000D46E3"/>
    <w:rsid w:val="000F25B3"/>
    <w:rsid w:val="001051B9"/>
    <w:rsid w:val="00177E5C"/>
    <w:rsid w:val="001D7702"/>
    <w:rsid w:val="001F48D8"/>
    <w:rsid w:val="00204AA5"/>
    <w:rsid w:val="0021388C"/>
    <w:rsid w:val="002257B9"/>
    <w:rsid w:val="00336F0E"/>
    <w:rsid w:val="003B7A25"/>
    <w:rsid w:val="00436196"/>
    <w:rsid w:val="004C6632"/>
    <w:rsid w:val="00503E6B"/>
    <w:rsid w:val="00646EF9"/>
    <w:rsid w:val="00657CDA"/>
    <w:rsid w:val="006E2012"/>
    <w:rsid w:val="00752864"/>
    <w:rsid w:val="00834F39"/>
    <w:rsid w:val="008A1325"/>
    <w:rsid w:val="008E7E13"/>
    <w:rsid w:val="0091390B"/>
    <w:rsid w:val="00A90B0E"/>
    <w:rsid w:val="00AB264A"/>
    <w:rsid w:val="00AD4BF8"/>
    <w:rsid w:val="00B501AE"/>
    <w:rsid w:val="00B62CE6"/>
    <w:rsid w:val="00BF10E5"/>
    <w:rsid w:val="00C0347F"/>
    <w:rsid w:val="00C3528D"/>
    <w:rsid w:val="00CA3E54"/>
    <w:rsid w:val="00CD74D1"/>
    <w:rsid w:val="00D006B1"/>
    <w:rsid w:val="00D66FD3"/>
    <w:rsid w:val="00DA55B4"/>
    <w:rsid w:val="00DE7D13"/>
    <w:rsid w:val="00E21F2A"/>
    <w:rsid w:val="00E86314"/>
    <w:rsid w:val="00EB586F"/>
    <w:rsid w:val="00F0404A"/>
    <w:rsid w:val="00F17E81"/>
    <w:rsid w:val="00F46DCF"/>
    <w:rsid w:val="00F838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3"/>
    <w:pPr>
      <w:widowControl w:val="0"/>
      <w:spacing w:after="0" w:line="240" w:lineRule="auto"/>
      <w:ind w:right="340"/>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0F25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F25B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5B3"/>
    <w:rPr>
      <w:rFonts w:asciiTheme="majorHAnsi" w:eastAsiaTheme="majorEastAsia" w:hAnsiTheme="majorHAnsi" w:cstheme="majorBidi"/>
      <w:b/>
      <w:bCs/>
      <w:color w:val="365F91" w:themeColor="accent1" w:themeShade="BF"/>
      <w:sz w:val="28"/>
      <w:szCs w:val="28"/>
      <w:lang w:eastAsia="ru-RU" w:bidi="ru-RU"/>
    </w:rPr>
  </w:style>
  <w:style w:type="character" w:customStyle="1" w:styleId="20">
    <w:name w:val="Заголовок 2 Знак"/>
    <w:basedOn w:val="a0"/>
    <w:link w:val="2"/>
    <w:uiPriority w:val="9"/>
    <w:rsid w:val="000F25B3"/>
    <w:rPr>
      <w:rFonts w:asciiTheme="majorHAnsi" w:eastAsiaTheme="majorEastAsia" w:hAnsiTheme="majorHAnsi" w:cstheme="majorBidi"/>
      <w:b/>
      <w:bCs/>
      <w:color w:val="4F81BD" w:themeColor="accent1"/>
      <w:sz w:val="26"/>
      <w:szCs w:val="26"/>
      <w:lang w:eastAsia="ru-RU" w:bidi="ru-RU"/>
    </w:rPr>
  </w:style>
  <w:style w:type="character" w:styleId="a3">
    <w:name w:val="Hyperlink"/>
    <w:basedOn w:val="a0"/>
    <w:uiPriority w:val="99"/>
    <w:unhideWhenUsed/>
    <w:rsid w:val="000F25B3"/>
    <w:rPr>
      <w:color w:val="0000FF" w:themeColor="hyperlink"/>
      <w:u w:val="single"/>
    </w:rPr>
  </w:style>
  <w:style w:type="character" w:customStyle="1" w:styleId="a4">
    <w:name w:val="Верхний колонтитул Знак"/>
    <w:basedOn w:val="a0"/>
    <w:link w:val="a5"/>
    <w:uiPriority w:val="99"/>
    <w:rsid w:val="000F25B3"/>
    <w:rPr>
      <w:rFonts w:ascii="Courier New" w:eastAsia="Courier New" w:hAnsi="Courier New" w:cs="Courier New"/>
      <w:color w:val="000000"/>
      <w:sz w:val="24"/>
      <w:szCs w:val="24"/>
      <w:lang w:eastAsia="ru-RU" w:bidi="ru-RU"/>
    </w:rPr>
  </w:style>
  <w:style w:type="paragraph" w:styleId="a5">
    <w:name w:val="header"/>
    <w:basedOn w:val="a"/>
    <w:link w:val="a4"/>
    <w:uiPriority w:val="99"/>
    <w:unhideWhenUsed/>
    <w:rsid w:val="000F25B3"/>
    <w:pPr>
      <w:tabs>
        <w:tab w:val="center" w:pos="4677"/>
        <w:tab w:val="right" w:pos="9355"/>
      </w:tabs>
    </w:pPr>
  </w:style>
  <w:style w:type="character" w:customStyle="1" w:styleId="a6">
    <w:name w:val="Нижний колонтитул Знак"/>
    <w:basedOn w:val="a0"/>
    <w:link w:val="a7"/>
    <w:uiPriority w:val="99"/>
    <w:rsid w:val="000F25B3"/>
    <w:rPr>
      <w:rFonts w:ascii="Courier New" w:eastAsia="Courier New" w:hAnsi="Courier New" w:cs="Courier New"/>
      <w:color w:val="000000"/>
      <w:sz w:val="24"/>
      <w:szCs w:val="24"/>
      <w:lang w:eastAsia="ru-RU" w:bidi="ru-RU"/>
    </w:rPr>
  </w:style>
  <w:style w:type="paragraph" w:styleId="a7">
    <w:name w:val="footer"/>
    <w:basedOn w:val="a"/>
    <w:link w:val="a6"/>
    <w:uiPriority w:val="99"/>
    <w:unhideWhenUsed/>
    <w:rsid w:val="000F25B3"/>
    <w:pPr>
      <w:tabs>
        <w:tab w:val="center" w:pos="4677"/>
        <w:tab w:val="right" w:pos="9355"/>
      </w:tabs>
    </w:pPr>
  </w:style>
  <w:style w:type="paragraph" w:styleId="a8">
    <w:name w:val="Body Text"/>
    <w:basedOn w:val="a"/>
    <w:link w:val="a9"/>
    <w:uiPriority w:val="99"/>
    <w:unhideWhenUsed/>
    <w:rsid w:val="000F25B3"/>
    <w:pPr>
      <w:spacing w:after="120"/>
    </w:pPr>
  </w:style>
  <w:style w:type="character" w:customStyle="1" w:styleId="a9">
    <w:name w:val="Основной текст Знак"/>
    <w:basedOn w:val="a0"/>
    <w:link w:val="a8"/>
    <w:uiPriority w:val="99"/>
    <w:rsid w:val="000F25B3"/>
    <w:rPr>
      <w:rFonts w:ascii="Courier New" w:eastAsia="Courier New" w:hAnsi="Courier New" w:cs="Courier New"/>
      <w:color w:val="000000"/>
      <w:sz w:val="24"/>
      <w:szCs w:val="24"/>
      <w:lang w:eastAsia="ru-RU" w:bidi="ru-RU"/>
    </w:rPr>
  </w:style>
  <w:style w:type="paragraph" w:styleId="aa">
    <w:name w:val="Body Text Indent"/>
    <w:basedOn w:val="a"/>
    <w:link w:val="ab"/>
    <w:unhideWhenUsed/>
    <w:rsid w:val="000F25B3"/>
    <w:pPr>
      <w:widowControl/>
      <w:ind w:left="360" w:right="0"/>
      <w:jc w:val="both"/>
    </w:pPr>
    <w:rPr>
      <w:rFonts w:ascii="Times New Roman" w:eastAsia="Times New Roman" w:hAnsi="Times New Roman" w:cs="Times New Roman"/>
      <w:i/>
      <w:sz w:val="28"/>
      <w:szCs w:val="20"/>
      <w:lang w:bidi="ar-SA"/>
    </w:rPr>
  </w:style>
  <w:style w:type="character" w:customStyle="1" w:styleId="ab">
    <w:name w:val="Основной текст с отступом Знак"/>
    <w:basedOn w:val="a0"/>
    <w:link w:val="aa"/>
    <w:rsid w:val="000F25B3"/>
    <w:rPr>
      <w:rFonts w:ascii="Times New Roman" w:eastAsia="Times New Roman" w:hAnsi="Times New Roman" w:cs="Times New Roman"/>
      <w:i/>
      <w:color w:val="000000"/>
      <w:sz w:val="28"/>
      <w:szCs w:val="20"/>
      <w:lang w:eastAsia="ru-RU"/>
    </w:rPr>
  </w:style>
  <w:style w:type="paragraph" w:styleId="ac">
    <w:name w:val="Subtitle"/>
    <w:basedOn w:val="a"/>
    <w:link w:val="ad"/>
    <w:qFormat/>
    <w:rsid w:val="000F25B3"/>
    <w:pPr>
      <w:widowControl/>
    </w:pPr>
    <w:rPr>
      <w:rFonts w:ascii="Times New Roman" w:eastAsia="Times New Roman" w:hAnsi="Times New Roman" w:cs="Times New Roman"/>
      <w:color w:val="auto"/>
      <w:sz w:val="28"/>
      <w:szCs w:val="20"/>
      <w:lang w:bidi="ar-SA"/>
    </w:rPr>
  </w:style>
  <w:style w:type="character" w:customStyle="1" w:styleId="ad">
    <w:name w:val="Подзаголовок Знак"/>
    <w:basedOn w:val="a0"/>
    <w:link w:val="ac"/>
    <w:rsid w:val="000F25B3"/>
    <w:rPr>
      <w:rFonts w:ascii="Times New Roman" w:eastAsia="Times New Roman" w:hAnsi="Times New Roman" w:cs="Times New Roman"/>
      <w:sz w:val="28"/>
      <w:szCs w:val="20"/>
      <w:lang w:eastAsia="ru-RU"/>
    </w:rPr>
  </w:style>
  <w:style w:type="paragraph" w:styleId="21">
    <w:name w:val="Body Text 2"/>
    <w:basedOn w:val="a"/>
    <w:link w:val="22"/>
    <w:uiPriority w:val="99"/>
    <w:semiHidden/>
    <w:unhideWhenUsed/>
    <w:rsid w:val="000F25B3"/>
    <w:pPr>
      <w:spacing w:after="120" w:line="480" w:lineRule="auto"/>
    </w:pPr>
  </w:style>
  <w:style w:type="character" w:customStyle="1" w:styleId="22">
    <w:name w:val="Основной текст 2 Знак"/>
    <w:basedOn w:val="a0"/>
    <w:link w:val="21"/>
    <w:uiPriority w:val="99"/>
    <w:semiHidden/>
    <w:rsid w:val="000F25B3"/>
    <w:rPr>
      <w:rFonts w:ascii="Courier New" w:eastAsia="Courier New" w:hAnsi="Courier New" w:cs="Courier New"/>
      <w:color w:val="000000"/>
      <w:sz w:val="24"/>
      <w:szCs w:val="24"/>
      <w:lang w:eastAsia="ru-RU" w:bidi="ru-RU"/>
    </w:rPr>
  </w:style>
  <w:style w:type="paragraph" w:styleId="3">
    <w:name w:val="Body Text 3"/>
    <w:basedOn w:val="a"/>
    <w:link w:val="30"/>
    <w:uiPriority w:val="99"/>
    <w:semiHidden/>
    <w:unhideWhenUsed/>
    <w:rsid w:val="000F25B3"/>
    <w:pPr>
      <w:spacing w:after="120"/>
    </w:pPr>
    <w:rPr>
      <w:sz w:val="16"/>
      <w:szCs w:val="16"/>
    </w:rPr>
  </w:style>
  <w:style w:type="character" w:customStyle="1" w:styleId="30">
    <w:name w:val="Основной текст 3 Знак"/>
    <w:basedOn w:val="a0"/>
    <w:link w:val="3"/>
    <w:uiPriority w:val="99"/>
    <w:semiHidden/>
    <w:rsid w:val="000F25B3"/>
    <w:rPr>
      <w:rFonts w:ascii="Courier New" w:eastAsia="Courier New" w:hAnsi="Courier New" w:cs="Courier New"/>
      <w:color w:val="000000"/>
      <w:sz w:val="16"/>
      <w:szCs w:val="16"/>
      <w:lang w:eastAsia="ru-RU" w:bidi="ru-RU"/>
    </w:rPr>
  </w:style>
  <w:style w:type="paragraph" w:styleId="23">
    <w:name w:val="Body Text Indent 2"/>
    <w:basedOn w:val="a"/>
    <w:link w:val="24"/>
    <w:uiPriority w:val="99"/>
    <w:semiHidden/>
    <w:unhideWhenUsed/>
    <w:rsid w:val="000F25B3"/>
    <w:pPr>
      <w:spacing w:after="120" w:line="480" w:lineRule="auto"/>
      <w:ind w:left="283"/>
    </w:pPr>
  </w:style>
  <w:style w:type="character" w:customStyle="1" w:styleId="24">
    <w:name w:val="Основной текст с отступом 2 Знак"/>
    <w:basedOn w:val="a0"/>
    <w:link w:val="23"/>
    <w:uiPriority w:val="99"/>
    <w:semiHidden/>
    <w:rsid w:val="000F25B3"/>
    <w:rPr>
      <w:rFonts w:ascii="Courier New" w:eastAsia="Courier New" w:hAnsi="Courier New" w:cs="Courier New"/>
      <w:color w:val="000000"/>
      <w:sz w:val="24"/>
      <w:szCs w:val="24"/>
      <w:lang w:eastAsia="ru-RU" w:bidi="ru-RU"/>
    </w:rPr>
  </w:style>
  <w:style w:type="paragraph" w:styleId="31">
    <w:name w:val="Body Text Indent 3"/>
    <w:basedOn w:val="a"/>
    <w:link w:val="32"/>
    <w:uiPriority w:val="99"/>
    <w:semiHidden/>
    <w:unhideWhenUsed/>
    <w:rsid w:val="000F25B3"/>
    <w:pPr>
      <w:spacing w:after="120"/>
      <w:ind w:left="283"/>
    </w:pPr>
    <w:rPr>
      <w:sz w:val="16"/>
      <w:szCs w:val="16"/>
    </w:rPr>
  </w:style>
  <w:style w:type="character" w:customStyle="1" w:styleId="32">
    <w:name w:val="Основной текст с отступом 3 Знак"/>
    <w:basedOn w:val="a0"/>
    <w:link w:val="31"/>
    <w:uiPriority w:val="99"/>
    <w:semiHidden/>
    <w:rsid w:val="000F25B3"/>
    <w:rPr>
      <w:rFonts w:ascii="Courier New" w:eastAsia="Courier New" w:hAnsi="Courier New" w:cs="Courier New"/>
      <w:color w:val="000000"/>
      <w:sz w:val="16"/>
      <w:szCs w:val="16"/>
      <w:lang w:eastAsia="ru-RU" w:bidi="ru-RU"/>
    </w:rPr>
  </w:style>
  <w:style w:type="paragraph" w:styleId="ae">
    <w:name w:val="Plain Text"/>
    <w:basedOn w:val="a"/>
    <w:link w:val="af"/>
    <w:semiHidden/>
    <w:unhideWhenUsed/>
    <w:rsid w:val="000F25B3"/>
    <w:pPr>
      <w:widowControl/>
      <w:ind w:right="0"/>
    </w:pPr>
    <w:rPr>
      <w:rFonts w:eastAsia="Times New Roman" w:cs="Times New Roman"/>
      <w:color w:val="auto"/>
      <w:sz w:val="20"/>
      <w:szCs w:val="20"/>
      <w:lang w:bidi="ar-SA"/>
    </w:rPr>
  </w:style>
  <w:style w:type="character" w:customStyle="1" w:styleId="af">
    <w:name w:val="Текст Знак"/>
    <w:basedOn w:val="a0"/>
    <w:link w:val="ae"/>
    <w:semiHidden/>
    <w:rsid w:val="000F25B3"/>
    <w:rPr>
      <w:rFonts w:ascii="Courier New" w:eastAsia="Times New Roman" w:hAnsi="Courier New" w:cs="Times New Roman"/>
      <w:sz w:val="20"/>
      <w:szCs w:val="20"/>
      <w:lang w:eastAsia="ru-RU"/>
    </w:rPr>
  </w:style>
  <w:style w:type="character" w:customStyle="1" w:styleId="af0">
    <w:name w:val="Текст выноски Знак"/>
    <w:basedOn w:val="a0"/>
    <w:link w:val="af1"/>
    <w:uiPriority w:val="99"/>
    <w:semiHidden/>
    <w:rsid w:val="000F25B3"/>
    <w:rPr>
      <w:rFonts w:ascii="Tahoma" w:eastAsia="Courier New" w:hAnsi="Tahoma" w:cs="Tahoma"/>
      <w:color w:val="000000"/>
      <w:sz w:val="16"/>
      <w:szCs w:val="16"/>
      <w:lang w:eastAsia="ru-RU" w:bidi="ru-RU"/>
    </w:rPr>
  </w:style>
  <w:style w:type="paragraph" w:styleId="af1">
    <w:name w:val="Balloon Text"/>
    <w:basedOn w:val="a"/>
    <w:link w:val="af0"/>
    <w:uiPriority w:val="99"/>
    <w:semiHidden/>
    <w:unhideWhenUsed/>
    <w:rsid w:val="000F25B3"/>
    <w:rPr>
      <w:rFonts w:ascii="Tahoma" w:hAnsi="Tahoma" w:cs="Tahoma"/>
      <w:sz w:val="16"/>
      <w:szCs w:val="16"/>
    </w:rPr>
  </w:style>
  <w:style w:type="paragraph" w:styleId="af2">
    <w:name w:val="List Paragraph"/>
    <w:basedOn w:val="a"/>
    <w:uiPriority w:val="34"/>
    <w:qFormat/>
    <w:rsid w:val="000F25B3"/>
    <w:pPr>
      <w:ind w:left="720"/>
      <w:contextualSpacing/>
    </w:pPr>
  </w:style>
  <w:style w:type="character" w:customStyle="1" w:styleId="6">
    <w:name w:val="Основной текст (6)_"/>
    <w:basedOn w:val="a0"/>
    <w:link w:val="60"/>
    <w:locked/>
    <w:rsid w:val="000F25B3"/>
    <w:rPr>
      <w:rFonts w:ascii="Times New Roman" w:eastAsia="Times New Roman" w:hAnsi="Times New Roman" w:cs="Times New Roman"/>
      <w:b/>
      <w:bCs/>
      <w:sz w:val="26"/>
      <w:szCs w:val="26"/>
      <w:shd w:val="clear" w:color="auto" w:fill="FFFFFF"/>
    </w:rPr>
  </w:style>
  <w:style w:type="paragraph" w:customStyle="1" w:styleId="60">
    <w:name w:val="Основной текст (6)"/>
    <w:basedOn w:val="a"/>
    <w:link w:val="6"/>
    <w:rsid w:val="000F25B3"/>
    <w:pPr>
      <w:shd w:val="clear" w:color="auto" w:fill="FFFFFF"/>
      <w:spacing w:before="720" w:line="648" w:lineRule="exact"/>
    </w:pPr>
    <w:rPr>
      <w:rFonts w:ascii="Times New Roman" w:eastAsia="Times New Roman" w:hAnsi="Times New Roman" w:cs="Times New Roman"/>
      <w:b/>
      <w:bCs/>
      <w:color w:val="auto"/>
      <w:sz w:val="26"/>
      <w:szCs w:val="26"/>
      <w:lang w:eastAsia="en-US" w:bidi="ar-SA"/>
    </w:rPr>
  </w:style>
  <w:style w:type="character" w:customStyle="1" w:styleId="8">
    <w:name w:val="Основной текст (8)_"/>
    <w:basedOn w:val="a0"/>
    <w:link w:val="80"/>
    <w:locked/>
    <w:rsid w:val="000F25B3"/>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0F25B3"/>
    <w:pPr>
      <w:shd w:val="clear" w:color="auto" w:fill="FFFFFF"/>
      <w:spacing w:line="317" w:lineRule="exact"/>
    </w:pPr>
    <w:rPr>
      <w:rFonts w:ascii="Times New Roman" w:eastAsia="Times New Roman" w:hAnsi="Times New Roman" w:cs="Times New Roman"/>
      <w:i/>
      <w:iCs/>
      <w:color w:val="auto"/>
      <w:sz w:val="28"/>
      <w:szCs w:val="28"/>
      <w:lang w:eastAsia="en-US" w:bidi="ar-SA"/>
    </w:rPr>
  </w:style>
  <w:style w:type="character" w:customStyle="1" w:styleId="9">
    <w:name w:val="Основной текст (9)_"/>
    <w:basedOn w:val="a0"/>
    <w:link w:val="90"/>
    <w:locked/>
    <w:rsid w:val="000F25B3"/>
    <w:rPr>
      <w:rFonts w:ascii="Times New Roman" w:eastAsia="Times New Roman" w:hAnsi="Times New Roman" w:cs="Times New Roman"/>
      <w:b/>
      <w:bCs/>
      <w:sz w:val="15"/>
      <w:szCs w:val="15"/>
      <w:shd w:val="clear" w:color="auto" w:fill="FFFFFF"/>
    </w:rPr>
  </w:style>
  <w:style w:type="paragraph" w:customStyle="1" w:styleId="90">
    <w:name w:val="Основной текст (9)"/>
    <w:basedOn w:val="a"/>
    <w:link w:val="9"/>
    <w:rsid w:val="000F25B3"/>
    <w:pPr>
      <w:shd w:val="clear" w:color="auto" w:fill="FFFFFF"/>
      <w:spacing w:after="240" w:line="0" w:lineRule="atLeast"/>
    </w:pPr>
    <w:rPr>
      <w:rFonts w:ascii="Times New Roman" w:eastAsia="Times New Roman" w:hAnsi="Times New Roman" w:cs="Times New Roman"/>
      <w:b/>
      <w:bCs/>
      <w:color w:val="auto"/>
      <w:sz w:val="15"/>
      <w:szCs w:val="15"/>
      <w:lang w:eastAsia="en-US" w:bidi="ar-SA"/>
    </w:rPr>
  </w:style>
  <w:style w:type="character" w:customStyle="1" w:styleId="13">
    <w:name w:val="Заголовок №1 (3)_"/>
    <w:basedOn w:val="a0"/>
    <w:link w:val="130"/>
    <w:locked/>
    <w:rsid w:val="000F25B3"/>
    <w:rPr>
      <w:rFonts w:ascii="Times New Roman" w:eastAsia="Times New Roman" w:hAnsi="Times New Roman" w:cs="Times New Roman"/>
      <w:b/>
      <w:bCs/>
      <w:sz w:val="50"/>
      <w:szCs w:val="50"/>
      <w:shd w:val="clear" w:color="auto" w:fill="FFFFFF"/>
    </w:rPr>
  </w:style>
  <w:style w:type="paragraph" w:customStyle="1" w:styleId="130">
    <w:name w:val="Заголовок №1 (3)"/>
    <w:basedOn w:val="a"/>
    <w:link w:val="13"/>
    <w:rsid w:val="000F25B3"/>
    <w:pPr>
      <w:shd w:val="clear" w:color="auto" w:fill="FFFFFF"/>
      <w:spacing w:before="720" w:after="240" w:line="0" w:lineRule="atLeast"/>
      <w:jc w:val="center"/>
      <w:outlineLvl w:val="0"/>
    </w:pPr>
    <w:rPr>
      <w:rFonts w:ascii="Times New Roman" w:eastAsia="Times New Roman" w:hAnsi="Times New Roman" w:cs="Times New Roman"/>
      <w:b/>
      <w:bCs/>
      <w:color w:val="auto"/>
      <w:sz w:val="50"/>
      <w:szCs w:val="50"/>
      <w:lang w:eastAsia="en-US" w:bidi="ar-SA"/>
    </w:rPr>
  </w:style>
  <w:style w:type="character" w:customStyle="1" w:styleId="320">
    <w:name w:val="Заголовок №3 (2)_"/>
    <w:basedOn w:val="a0"/>
    <w:link w:val="321"/>
    <w:locked/>
    <w:rsid w:val="000F25B3"/>
    <w:rPr>
      <w:rFonts w:ascii="Times New Roman" w:eastAsia="Times New Roman" w:hAnsi="Times New Roman" w:cs="Times New Roman"/>
      <w:b/>
      <w:bCs/>
      <w:sz w:val="30"/>
      <w:szCs w:val="30"/>
      <w:shd w:val="clear" w:color="auto" w:fill="FFFFFF"/>
    </w:rPr>
  </w:style>
  <w:style w:type="paragraph" w:customStyle="1" w:styleId="321">
    <w:name w:val="Заголовок №3 (2)"/>
    <w:basedOn w:val="a"/>
    <w:link w:val="320"/>
    <w:rsid w:val="000F25B3"/>
    <w:pPr>
      <w:shd w:val="clear" w:color="auto" w:fill="FFFFFF"/>
      <w:spacing w:before="240" w:after="240" w:line="0" w:lineRule="atLeast"/>
      <w:jc w:val="center"/>
      <w:outlineLvl w:val="2"/>
    </w:pPr>
    <w:rPr>
      <w:rFonts w:ascii="Times New Roman" w:eastAsia="Times New Roman" w:hAnsi="Times New Roman" w:cs="Times New Roman"/>
      <w:b/>
      <w:bCs/>
      <w:color w:val="auto"/>
      <w:sz w:val="30"/>
      <w:szCs w:val="30"/>
      <w:lang w:eastAsia="en-US" w:bidi="ar-SA"/>
    </w:rPr>
  </w:style>
  <w:style w:type="character" w:customStyle="1" w:styleId="4">
    <w:name w:val="Заголовок №4_"/>
    <w:basedOn w:val="a0"/>
    <w:link w:val="40"/>
    <w:locked/>
    <w:rsid w:val="000F25B3"/>
    <w:rPr>
      <w:rFonts w:ascii="Times New Roman" w:eastAsia="Times New Roman" w:hAnsi="Times New Roman" w:cs="Times New Roman"/>
      <w:b/>
      <w:bCs/>
      <w:i/>
      <w:iCs/>
      <w:sz w:val="30"/>
      <w:szCs w:val="30"/>
      <w:shd w:val="clear" w:color="auto" w:fill="FFFFFF"/>
    </w:rPr>
  </w:style>
  <w:style w:type="paragraph" w:customStyle="1" w:styleId="40">
    <w:name w:val="Заголовок №4"/>
    <w:basedOn w:val="a"/>
    <w:link w:val="4"/>
    <w:rsid w:val="000F25B3"/>
    <w:pPr>
      <w:shd w:val="clear" w:color="auto" w:fill="FFFFFF"/>
      <w:spacing w:before="240" w:after="480" w:line="0" w:lineRule="atLeast"/>
      <w:jc w:val="center"/>
      <w:outlineLvl w:val="3"/>
    </w:pPr>
    <w:rPr>
      <w:rFonts w:ascii="Times New Roman" w:eastAsia="Times New Roman" w:hAnsi="Times New Roman" w:cs="Times New Roman"/>
      <w:b/>
      <w:bCs/>
      <w:i/>
      <w:iCs/>
      <w:color w:val="auto"/>
      <w:sz w:val="30"/>
      <w:szCs w:val="30"/>
      <w:lang w:eastAsia="en-US" w:bidi="ar-SA"/>
    </w:rPr>
  </w:style>
  <w:style w:type="character" w:customStyle="1" w:styleId="100">
    <w:name w:val="Основной текст (10)_"/>
    <w:basedOn w:val="a0"/>
    <w:link w:val="101"/>
    <w:locked/>
    <w:rsid w:val="000F25B3"/>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rsid w:val="000F25B3"/>
    <w:pPr>
      <w:shd w:val="clear" w:color="auto" w:fill="FFFFFF"/>
      <w:spacing w:before="480" w:after="240" w:line="0" w:lineRule="atLeast"/>
      <w:jc w:val="center"/>
    </w:pPr>
    <w:rPr>
      <w:rFonts w:ascii="Times New Roman" w:eastAsia="Times New Roman" w:hAnsi="Times New Roman" w:cs="Times New Roman"/>
      <w:b/>
      <w:bCs/>
      <w:color w:val="auto"/>
      <w:sz w:val="17"/>
      <w:szCs w:val="17"/>
      <w:lang w:eastAsia="en-US" w:bidi="ar-SA"/>
    </w:rPr>
  </w:style>
  <w:style w:type="character" w:customStyle="1" w:styleId="11">
    <w:name w:val="Основной текст (11)_"/>
    <w:basedOn w:val="a0"/>
    <w:link w:val="110"/>
    <w:locked/>
    <w:rsid w:val="000F25B3"/>
    <w:rPr>
      <w:rFonts w:ascii="Times New Roman" w:eastAsia="Times New Roman" w:hAnsi="Times New Roman" w:cs="Times New Roman"/>
      <w:sz w:val="11"/>
      <w:szCs w:val="11"/>
      <w:shd w:val="clear" w:color="auto" w:fill="FFFFFF"/>
    </w:rPr>
  </w:style>
  <w:style w:type="paragraph" w:customStyle="1" w:styleId="110">
    <w:name w:val="Основной текст (11)"/>
    <w:basedOn w:val="a"/>
    <w:link w:val="11"/>
    <w:rsid w:val="000F25B3"/>
    <w:pPr>
      <w:shd w:val="clear" w:color="auto" w:fill="FFFFFF"/>
      <w:spacing w:before="240" w:after="360" w:line="0" w:lineRule="atLeast"/>
      <w:jc w:val="center"/>
    </w:pPr>
    <w:rPr>
      <w:rFonts w:ascii="Times New Roman" w:eastAsia="Times New Roman" w:hAnsi="Times New Roman" w:cs="Times New Roman"/>
      <w:color w:val="auto"/>
      <w:sz w:val="11"/>
      <w:szCs w:val="11"/>
      <w:lang w:eastAsia="en-US" w:bidi="ar-SA"/>
    </w:rPr>
  </w:style>
  <w:style w:type="character" w:customStyle="1" w:styleId="42">
    <w:name w:val="Заголовок №4 (2)_"/>
    <w:basedOn w:val="a0"/>
    <w:link w:val="420"/>
    <w:locked/>
    <w:rsid w:val="000F25B3"/>
    <w:rPr>
      <w:rFonts w:ascii="Times New Roman" w:eastAsia="Times New Roman" w:hAnsi="Times New Roman" w:cs="Times New Roman"/>
      <w:b/>
      <w:bCs/>
      <w:sz w:val="30"/>
      <w:szCs w:val="30"/>
      <w:shd w:val="clear" w:color="auto" w:fill="FFFFFF"/>
    </w:rPr>
  </w:style>
  <w:style w:type="paragraph" w:customStyle="1" w:styleId="420">
    <w:name w:val="Заголовок №4 (2)"/>
    <w:basedOn w:val="a"/>
    <w:link w:val="42"/>
    <w:rsid w:val="000F25B3"/>
    <w:pPr>
      <w:shd w:val="clear" w:color="auto" w:fill="FFFFFF"/>
      <w:spacing w:before="1860" w:line="0" w:lineRule="atLeast"/>
      <w:jc w:val="center"/>
      <w:outlineLvl w:val="3"/>
    </w:pPr>
    <w:rPr>
      <w:rFonts w:ascii="Times New Roman" w:eastAsia="Times New Roman" w:hAnsi="Times New Roman" w:cs="Times New Roman"/>
      <w:b/>
      <w:bCs/>
      <w:color w:val="auto"/>
      <w:sz w:val="30"/>
      <w:szCs w:val="30"/>
      <w:lang w:eastAsia="en-US" w:bidi="ar-SA"/>
    </w:rPr>
  </w:style>
  <w:style w:type="character" w:customStyle="1" w:styleId="af3">
    <w:name w:val="Колонтитул_"/>
    <w:basedOn w:val="a0"/>
    <w:link w:val="af4"/>
    <w:locked/>
    <w:rsid w:val="000F25B3"/>
    <w:rPr>
      <w:rFonts w:ascii="Times New Roman" w:eastAsia="Times New Roman" w:hAnsi="Times New Roman" w:cs="Times New Roman"/>
      <w:b/>
      <w:bCs/>
      <w:sz w:val="30"/>
      <w:szCs w:val="30"/>
      <w:shd w:val="clear" w:color="auto" w:fill="FFFFFF"/>
    </w:rPr>
  </w:style>
  <w:style w:type="paragraph" w:customStyle="1" w:styleId="af4">
    <w:name w:val="Колонтитул"/>
    <w:basedOn w:val="a"/>
    <w:link w:val="af3"/>
    <w:rsid w:val="000F25B3"/>
    <w:pPr>
      <w:shd w:val="clear" w:color="auto" w:fill="FFFFFF"/>
      <w:spacing w:line="0" w:lineRule="atLeast"/>
    </w:pPr>
    <w:rPr>
      <w:rFonts w:ascii="Times New Roman" w:eastAsia="Times New Roman" w:hAnsi="Times New Roman" w:cs="Times New Roman"/>
      <w:b/>
      <w:bCs/>
      <w:color w:val="auto"/>
      <w:sz w:val="30"/>
      <w:szCs w:val="30"/>
      <w:lang w:eastAsia="en-US" w:bidi="ar-SA"/>
    </w:rPr>
  </w:style>
  <w:style w:type="character" w:customStyle="1" w:styleId="7">
    <w:name w:val="Основной текст (7)_"/>
    <w:basedOn w:val="a0"/>
    <w:link w:val="70"/>
    <w:locked/>
    <w:rsid w:val="000F25B3"/>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0F25B3"/>
    <w:pPr>
      <w:shd w:val="clear" w:color="auto" w:fill="FFFFFF"/>
      <w:spacing w:before="480" w:after="240" w:line="0" w:lineRule="atLeast"/>
      <w:jc w:val="center"/>
    </w:pPr>
    <w:rPr>
      <w:rFonts w:ascii="Times New Roman" w:eastAsia="Times New Roman" w:hAnsi="Times New Roman" w:cs="Times New Roman"/>
      <w:b/>
      <w:bCs/>
      <w:color w:val="auto"/>
      <w:sz w:val="22"/>
      <w:szCs w:val="22"/>
      <w:lang w:eastAsia="en-US" w:bidi="ar-SA"/>
    </w:rPr>
  </w:style>
  <w:style w:type="paragraph" w:customStyle="1" w:styleId="af5">
    <w:name w:val="список с точками"/>
    <w:basedOn w:val="a"/>
    <w:rsid w:val="000F25B3"/>
    <w:pPr>
      <w:widowControl/>
      <w:tabs>
        <w:tab w:val="num" w:pos="720"/>
        <w:tab w:val="num" w:pos="756"/>
      </w:tabs>
      <w:spacing w:line="312" w:lineRule="auto"/>
      <w:ind w:left="756" w:hanging="360"/>
      <w:jc w:val="both"/>
    </w:pPr>
    <w:rPr>
      <w:rFonts w:ascii="Times New Roman" w:eastAsia="Times New Roman" w:hAnsi="Times New Roman" w:cs="Times New Roman"/>
      <w:color w:val="auto"/>
      <w:lang w:bidi="ar-SA"/>
    </w:rPr>
  </w:style>
  <w:style w:type="character" w:customStyle="1" w:styleId="16">
    <w:name w:val="Основной текст (16)_"/>
    <w:basedOn w:val="a0"/>
    <w:link w:val="160"/>
    <w:locked/>
    <w:rsid w:val="000F25B3"/>
    <w:rPr>
      <w:rFonts w:ascii="Times New Roman" w:eastAsia="Times New Roman" w:hAnsi="Times New Roman" w:cs="Times New Roman"/>
      <w:i/>
      <w:iCs/>
      <w:sz w:val="23"/>
      <w:szCs w:val="23"/>
      <w:shd w:val="clear" w:color="auto" w:fill="FFFFFF"/>
    </w:rPr>
  </w:style>
  <w:style w:type="paragraph" w:customStyle="1" w:styleId="160">
    <w:name w:val="Основной текст (16)"/>
    <w:basedOn w:val="a"/>
    <w:link w:val="16"/>
    <w:rsid w:val="000F25B3"/>
    <w:pPr>
      <w:shd w:val="clear" w:color="auto" w:fill="FFFFFF"/>
      <w:spacing w:before="300" w:after="60" w:line="274" w:lineRule="exact"/>
    </w:pPr>
    <w:rPr>
      <w:rFonts w:ascii="Times New Roman" w:eastAsia="Times New Roman" w:hAnsi="Times New Roman" w:cs="Times New Roman"/>
      <w:i/>
      <w:iCs/>
      <w:color w:val="auto"/>
      <w:sz w:val="23"/>
      <w:szCs w:val="23"/>
      <w:lang w:eastAsia="en-US" w:bidi="ar-SA"/>
    </w:rPr>
  </w:style>
  <w:style w:type="character" w:customStyle="1" w:styleId="17">
    <w:name w:val="Основной текст (17)_"/>
    <w:basedOn w:val="a0"/>
    <w:link w:val="170"/>
    <w:locked/>
    <w:rsid w:val="000F25B3"/>
    <w:rPr>
      <w:rFonts w:ascii="Times New Roman" w:eastAsia="Times New Roman" w:hAnsi="Times New Roman" w:cs="Times New Roman"/>
      <w:b/>
      <w:bCs/>
      <w:i/>
      <w:iCs/>
      <w:sz w:val="18"/>
      <w:szCs w:val="18"/>
      <w:shd w:val="clear" w:color="auto" w:fill="FFFFFF"/>
    </w:rPr>
  </w:style>
  <w:style w:type="paragraph" w:customStyle="1" w:styleId="170">
    <w:name w:val="Основной текст (17)"/>
    <w:basedOn w:val="a"/>
    <w:link w:val="17"/>
    <w:rsid w:val="000F25B3"/>
    <w:pPr>
      <w:shd w:val="clear" w:color="auto" w:fill="FFFFFF"/>
      <w:spacing w:after="540" w:line="240" w:lineRule="exact"/>
      <w:ind w:firstLine="660"/>
    </w:pPr>
    <w:rPr>
      <w:rFonts w:ascii="Times New Roman" w:eastAsia="Times New Roman" w:hAnsi="Times New Roman" w:cs="Times New Roman"/>
      <w:b/>
      <w:bCs/>
      <w:i/>
      <w:iCs/>
      <w:color w:val="auto"/>
      <w:sz w:val="18"/>
      <w:szCs w:val="18"/>
      <w:lang w:eastAsia="en-US" w:bidi="ar-SA"/>
    </w:rPr>
  </w:style>
  <w:style w:type="character" w:customStyle="1" w:styleId="af6">
    <w:name w:val="Основной текст_"/>
    <w:basedOn w:val="a0"/>
    <w:link w:val="25"/>
    <w:locked/>
    <w:rsid w:val="000F25B3"/>
    <w:rPr>
      <w:rFonts w:ascii="Times New Roman" w:eastAsia="Times New Roman" w:hAnsi="Times New Roman" w:cs="Times New Roman"/>
      <w:b/>
      <w:bCs/>
      <w:sz w:val="34"/>
      <w:szCs w:val="34"/>
      <w:shd w:val="clear" w:color="auto" w:fill="FFFFFF"/>
    </w:rPr>
  </w:style>
  <w:style w:type="paragraph" w:customStyle="1" w:styleId="25">
    <w:name w:val="Основной текст2"/>
    <w:basedOn w:val="a"/>
    <w:link w:val="af6"/>
    <w:rsid w:val="000F25B3"/>
    <w:pPr>
      <w:shd w:val="clear" w:color="auto" w:fill="FFFFFF"/>
      <w:spacing w:after="3900" w:line="408" w:lineRule="exact"/>
      <w:ind w:right="0"/>
    </w:pPr>
    <w:rPr>
      <w:rFonts w:ascii="Times New Roman" w:eastAsia="Times New Roman" w:hAnsi="Times New Roman" w:cs="Times New Roman"/>
      <w:b/>
      <w:bCs/>
      <w:color w:val="auto"/>
      <w:sz w:val="34"/>
      <w:szCs w:val="34"/>
      <w:lang w:eastAsia="en-US" w:bidi="ar-SA"/>
    </w:rPr>
  </w:style>
  <w:style w:type="character" w:customStyle="1" w:styleId="91">
    <w:name w:val="Заголовок №9_"/>
    <w:basedOn w:val="a0"/>
    <w:link w:val="92"/>
    <w:locked/>
    <w:rsid w:val="000F25B3"/>
    <w:rPr>
      <w:rFonts w:ascii="Times New Roman" w:eastAsia="Times New Roman" w:hAnsi="Times New Roman" w:cs="Times New Roman"/>
      <w:sz w:val="23"/>
      <w:szCs w:val="23"/>
      <w:shd w:val="clear" w:color="auto" w:fill="FFFFFF"/>
    </w:rPr>
  </w:style>
  <w:style w:type="paragraph" w:customStyle="1" w:styleId="92">
    <w:name w:val="Заголовок №9"/>
    <w:basedOn w:val="a"/>
    <w:link w:val="91"/>
    <w:rsid w:val="000F25B3"/>
    <w:pPr>
      <w:shd w:val="clear" w:color="auto" w:fill="FFFFFF"/>
      <w:spacing w:after="240" w:line="0" w:lineRule="atLeast"/>
      <w:ind w:right="0"/>
      <w:outlineLvl w:val="8"/>
    </w:pPr>
    <w:rPr>
      <w:rFonts w:ascii="Times New Roman" w:eastAsia="Times New Roman" w:hAnsi="Times New Roman" w:cs="Times New Roman"/>
      <w:color w:val="auto"/>
      <w:sz w:val="23"/>
      <w:szCs w:val="23"/>
      <w:lang w:eastAsia="en-US" w:bidi="ar-SA"/>
    </w:rPr>
  </w:style>
  <w:style w:type="character" w:customStyle="1" w:styleId="5">
    <w:name w:val="Заголовок №5_"/>
    <w:basedOn w:val="a0"/>
    <w:link w:val="50"/>
    <w:locked/>
    <w:rsid w:val="000F25B3"/>
    <w:rPr>
      <w:rFonts w:ascii="Times New Roman" w:eastAsia="Times New Roman" w:hAnsi="Times New Roman" w:cs="Times New Roman"/>
      <w:b/>
      <w:bCs/>
      <w:sz w:val="26"/>
      <w:szCs w:val="26"/>
      <w:shd w:val="clear" w:color="auto" w:fill="FFFFFF"/>
    </w:rPr>
  </w:style>
  <w:style w:type="paragraph" w:customStyle="1" w:styleId="50">
    <w:name w:val="Заголовок №5"/>
    <w:basedOn w:val="a"/>
    <w:link w:val="5"/>
    <w:rsid w:val="000F25B3"/>
    <w:pPr>
      <w:shd w:val="clear" w:color="auto" w:fill="FFFFFF"/>
      <w:spacing w:after="120" w:line="0" w:lineRule="atLeast"/>
      <w:ind w:right="0"/>
      <w:jc w:val="center"/>
      <w:outlineLvl w:val="4"/>
    </w:pPr>
    <w:rPr>
      <w:rFonts w:ascii="Times New Roman" w:eastAsia="Times New Roman" w:hAnsi="Times New Roman" w:cs="Times New Roman"/>
      <w:b/>
      <w:bCs/>
      <w:color w:val="auto"/>
      <w:sz w:val="26"/>
      <w:szCs w:val="26"/>
      <w:lang w:eastAsia="en-US" w:bidi="ar-SA"/>
    </w:rPr>
  </w:style>
  <w:style w:type="character" w:customStyle="1" w:styleId="33">
    <w:name w:val="Основной текст (3)"/>
    <w:basedOn w:val="a0"/>
    <w:rsid w:val="000F25B3"/>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61">
    <w:name w:val="Основной текст (6) + Не полужирный"/>
    <w:aliases w:val="Курсив"/>
    <w:basedOn w:val="a0"/>
    <w:rsid w:val="000F25B3"/>
    <w:rPr>
      <w:rFonts w:ascii="Times New Roman" w:eastAsia="Times New Roman" w:hAnsi="Times New Roman" w:cs="Times New Roman" w:hint="default"/>
      <w:b/>
      <w:bCs/>
      <w:i/>
      <w:iCs/>
      <w:smallCaps w:val="0"/>
      <w:strike w:val="0"/>
      <w:dstrike w:val="0"/>
      <w:color w:val="000000"/>
      <w:spacing w:val="0"/>
      <w:w w:val="100"/>
      <w:position w:val="0"/>
      <w:sz w:val="26"/>
      <w:szCs w:val="26"/>
      <w:u w:val="none"/>
      <w:effect w:val="none"/>
      <w:lang w:val="ru-RU" w:eastAsia="ru-RU" w:bidi="ru-RU"/>
    </w:rPr>
  </w:style>
  <w:style w:type="character" w:customStyle="1" w:styleId="111">
    <w:name w:val="Колонтитул + 11"/>
    <w:aliases w:val="5 pt,Основной текст + 11,Не полужирный"/>
    <w:basedOn w:val="a0"/>
    <w:rsid w:val="000F25B3"/>
    <w:rPr>
      <w:rFonts w:ascii="Times New Roman" w:eastAsia="Times New Roman" w:hAnsi="Times New Roman" w:cs="Times New Roman" w:hint="default"/>
      <w:b/>
      <w:bCs/>
      <w:i w:val="0"/>
      <w:iCs w:val="0"/>
      <w:smallCaps w:val="0"/>
      <w:strike w:val="0"/>
      <w:dstrike w:val="0"/>
      <w:color w:val="000000"/>
      <w:spacing w:val="0"/>
      <w:w w:val="100"/>
      <w:position w:val="0"/>
      <w:sz w:val="17"/>
      <w:szCs w:val="17"/>
      <w:u w:val="none"/>
      <w:effect w:val="none"/>
      <w:lang w:val="ru-RU" w:eastAsia="ru-RU" w:bidi="ru-RU"/>
    </w:rPr>
  </w:style>
  <w:style w:type="character" w:customStyle="1" w:styleId="34">
    <w:name w:val="Колонтитул (3)"/>
    <w:basedOn w:val="a0"/>
    <w:rsid w:val="000F25B3"/>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eastAsia="ru-RU" w:bidi="ru-RU"/>
    </w:rPr>
  </w:style>
  <w:style w:type="character" w:customStyle="1" w:styleId="12">
    <w:name w:val="Основной текст (12)"/>
    <w:basedOn w:val="a0"/>
    <w:rsid w:val="000F25B3"/>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ru-RU" w:eastAsia="ru-RU" w:bidi="ru-RU"/>
    </w:rPr>
  </w:style>
  <w:style w:type="character" w:customStyle="1" w:styleId="71">
    <w:name w:val="Заголовок №7"/>
    <w:basedOn w:val="a0"/>
    <w:rsid w:val="000F25B3"/>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11pt">
    <w:name w:val="Основной текст + 11 pt"/>
    <w:basedOn w:val="af6"/>
    <w:rsid w:val="000F25B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20">
    <w:name w:val="Основной текст (12) + Курсив"/>
    <w:basedOn w:val="a0"/>
    <w:rsid w:val="000F25B3"/>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lang w:val="ru-RU" w:eastAsia="ru-RU" w:bidi="ru-RU"/>
    </w:rPr>
  </w:style>
  <w:style w:type="character" w:customStyle="1" w:styleId="121">
    <w:name w:val="Основной текст (12)_"/>
    <w:basedOn w:val="a0"/>
    <w:rsid w:val="000F25B3"/>
    <w:rPr>
      <w:rFonts w:ascii="Times New Roman" w:eastAsia="Times New Roman" w:hAnsi="Times New Roman" w:cs="Times New Roman" w:hint="default"/>
      <w:b w:val="0"/>
      <w:bCs w:val="0"/>
      <w:i w:val="0"/>
      <w:iCs w:val="0"/>
      <w:smallCaps w:val="0"/>
      <w:strike w:val="0"/>
      <w:dstrike w:val="0"/>
      <w:sz w:val="23"/>
      <w:szCs w:val="23"/>
      <w:u w:val="none"/>
      <w:effect w:val="none"/>
    </w:rPr>
  </w:style>
  <w:style w:type="table" w:styleId="af7">
    <w:name w:val="Table Grid"/>
    <w:basedOn w:val="a1"/>
    <w:uiPriority w:val="59"/>
    <w:rsid w:val="000F25B3"/>
    <w:pPr>
      <w:spacing w:after="0" w:line="240" w:lineRule="auto"/>
      <w:ind w:right="34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8">
    <w:name w:val="Strong"/>
    <w:basedOn w:val="a0"/>
    <w:qFormat/>
    <w:rsid w:val="000F25B3"/>
    <w:rPr>
      <w:b/>
      <w:bCs/>
    </w:rPr>
  </w:style>
  <w:style w:type="paragraph" w:styleId="35">
    <w:name w:val="toc 3"/>
    <w:basedOn w:val="a"/>
    <w:next w:val="a"/>
    <w:autoRedefine/>
    <w:uiPriority w:val="39"/>
    <w:unhideWhenUsed/>
    <w:rsid w:val="002257B9"/>
    <w:pPr>
      <w:spacing w:after="100"/>
      <w:ind w:left="480"/>
    </w:pPr>
  </w:style>
  <w:style w:type="paragraph" w:styleId="14">
    <w:name w:val="toc 1"/>
    <w:basedOn w:val="a"/>
    <w:next w:val="a"/>
    <w:autoRedefine/>
    <w:uiPriority w:val="39"/>
    <w:unhideWhenUsed/>
    <w:rsid w:val="002257B9"/>
    <w:pPr>
      <w:spacing w:after="100"/>
    </w:pPr>
    <w:rPr>
      <w:rFonts w:ascii="Times New Roman" w:hAnsi="Times New Roman"/>
      <w:sz w:val="28"/>
    </w:rPr>
  </w:style>
  <w:style w:type="paragraph" w:styleId="26">
    <w:name w:val="toc 2"/>
    <w:basedOn w:val="a"/>
    <w:next w:val="a"/>
    <w:autoRedefine/>
    <w:uiPriority w:val="39"/>
    <w:unhideWhenUsed/>
    <w:rsid w:val="002257B9"/>
    <w:pPr>
      <w:spacing w:after="100"/>
      <w:ind w:left="240"/>
    </w:pPr>
    <w:rPr>
      <w:rFonts w:ascii="Times New Roman" w:hAnsi="Times New Roman"/>
      <w:sz w:val="28"/>
    </w:rPr>
  </w:style>
  <w:style w:type="paragraph" w:styleId="af9">
    <w:name w:val="Normal (Web)"/>
    <w:basedOn w:val="a"/>
    <w:uiPriority w:val="99"/>
    <w:semiHidden/>
    <w:unhideWhenUsed/>
    <w:rsid w:val="00752864"/>
    <w:pPr>
      <w:widowControl/>
      <w:spacing w:before="100" w:beforeAutospacing="1" w:after="100" w:afterAutospacing="1"/>
      <w:ind w:right="0"/>
    </w:pPr>
    <w:rPr>
      <w:rFonts w:ascii="Times New Roman" w:eastAsia="Times New Roman" w:hAnsi="Times New Roman" w:cs="Times New Roman"/>
      <w:color w:val="auto"/>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3"/>
    <w:pPr>
      <w:widowControl w:val="0"/>
      <w:spacing w:after="0" w:line="240" w:lineRule="auto"/>
      <w:ind w:right="340"/>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0F25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F25B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5B3"/>
    <w:rPr>
      <w:rFonts w:asciiTheme="majorHAnsi" w:eastAsiaTheme="majorEastAsia" w:hAnsiTheme="majorHAnsi" w:cstheme="majorBidi"/>
      <w:b/>
      <w:bCs/>
      <w:color w:val="365F91" w:themeColor="accent1" w:themeShade="BF"/>
      <w:sz w:val="28"/>
      <w:szCs w:val="28"/>
      <w:lang w:eastAsia="ru-RU" w:bidi="ru-RU"/>
    </w:rPr>
  </w:style>
  <w:style w:type="character" w:customStyle="1" w:styleId="20">
    <w:name w:val="Заголовок 2 Знак"/>
    <w:basedOn w:val="a0"/>
    <w:link w:val="2"/>
    <w:uiPriority w:val="9"/>
    <w:rsid w:val="000F25B3"/>
    <w:rPr>
      <w:rFonts w:asciiTheme="majorHAnsi" w:eastAsiaTheme="majorEastAsia" w:hAnsiTheme="majorHAnsi" w:cstheme="majorBidi"/>
      <w:b/>
      <w:bCs/>
      <w:color w:val="4F81BD" w:themeColor="accent1"/>
      <w:sz w:val="26"/>
      <w:szCs w:val="26"/>
      <w:lang w:eastAsia="ru-RU" w:bidi="ru-RU"/>
    </w:rPr>
  </w:style>
  <w:style w:type="character" w:styleId="a3">
    <w:name w:val="Hyperlink"/>
    <w:basedOn w:val="a0"/>
    <w:uiPriority w:val="99"/>
    <w:unhideWhenUsed/>
    <w:rsid w:val="000F25B3"/>
    <w:rPr>
      <w:color w:val="0000FF" w:themeColor="hyperlink"/>
      <w:u w:val="single"/>
    </w:rPr>
  </w:style>
  <w:style w:type="character" w:customStyle="1" w:styleId="a4">
    <w:name w:val="Верхний колонтитул Знак"/>
    <w:basedOn w:val="a0"/>
    <w:link w:val="a5"/>
    <w:uiPriority w:val="99"/>
    <w:rsid w:val="000F25B3"/>
    <w:rPr>
      <w:rFonts w:ascii="Courier New" w:eastAsia="Courier New" w:hAnsi="Courier New" w:cs="Courier New"/>
      <w:color w:val="000000"/>
      <w:sz w:val="24"/>
      <w:szCs w:val="24"/>
      <w:lang w:eastAsia="ru-RU" w:bidi="ru-RU"/>
    </w:rPr>
  </w:style>
  <w:style w:type="paragraph" w:styleId="a5">
    <w:name w:val="header"/>
    <w:basedOn w:val="a"/>
    <w:link w:val="a4"/>
    <w:uiPriority w:val="99"/>
    <w:unhideWhenUsed/>
    <w:rsid w:val="000F25B3"/>
    <w:pPr>
      <w:tabs>
        <w:tab w:val="center" w:pos="4677"/>
        <w:tab w:val="right" w:pos="9355"/>
      </w:tabs>
    </w:pPr>
  </w:style>
  <w:style w:type="character" w:customStyle="1" w:styleId="a6">
    <w:name w:val="Нижний колонтитул Знак"/>
    <w:basedOn w:val="a0"/>
    <w:link w:val="a7"/>
    <w:uiPriority w:val="99"/>
    <w:rsid w:val="000F25B3"/>
    <w:rPr>
      <w:rFonts w:ascii="Courier New" w:eastAsia="Courier New" w:hAnsi="Courier New" w:cs="Courier New"/>
      <w:color w:val="000000"/>
      <w:sz w:val="24"/>
      <w:szCs w:val="24"/>
      <w:lang w:eastAsia="ru-RU" w:bidi="ru-RU"/>
    </w:rPr>
  </w:style>
  <w:style w:type="paragraph" w:styleId="a7">
    <w:name w:val="footer"/>
    <w:basedOn w:val="a"/>
    <w:link w:val="a6"/>
    <w:uiPriority w:val="99"/>
    <w:unhideWhenUsed/>
    <w:rsid w:val="000F25B3"/>
    <w:pPr>
      <w:tabs>
        <w:tab w:val="center" w:pos="4677"/>
        <w:tab w:val="right" w:pos="9355"/>
      </w:tabs>
    </w:pPr>
  </w:style>
  <w:style w:type="paragraph" w:styleId="a8">
    <w:name w:val="Body Text"/>
    <w:basedOn w:val="a"/>
    <w:link w:val="a9"/>
    <w:uiPriority w:val="99"/>
    <w:unhideWhenUsed/>
    <w:rsid w:val="000F25B3"/>
    <w:pPr>
      <w:spacing w:after="120"/>
    </w:pPr>
  </w:style>
  <w:style w:type="character" w:customStyle="1" w:styleId="a9">
    <w:name w:val="Основной текст Знак"/>
    <w:basedOn w:val="a0"/>
    <w:link w:val="a8"/>
    <w:uiPriority w:val="99"/>
    <w:rsid w:val="000F25B3"/>
    <w:rPr>
      <w:rFonts w:ascii="Courier New" w:eastAsia="Courier New" w:hAnsi="Courier New" w:cs="Courier New"/>
      <w:color w:val="000000"/>
      <w:sz w:val="24"/>
      <w:szCs w:val="24"/>
      <w:lang w:eastAsia="ru-RU" w:bidi="ru-RU"/>
    </w:rPr>
  </w:style>
  <w:style w:type="paragraph" w:styleId="aa">
    <w:name w:val="Body Text Indent"/>
    <w:basedOn w:val="a"/>
    <w:link w:val="ab"/>
    <w:unhideWhenUsed/>
    <w:rsid w:val="000F25B3"/>
    <w:pPr>
      <w:widowControl/>
      <w:ind w:left="360" w:right="0"/>
      <w:jc w:val="both"/>
    </w:pPr>
    <w:rPr>
      <w:rFonts w:ascii="Times New Roman" w:eastAsia="Times New Roman" w:hAnsi="Times New Roman" w:cs="Times New Roman"/>
      <w:i/>
      <w:sz w:val="28"/>
      <w:szCs w:val="20"/>
      <w:lang w:bidi="ar-SA"/>
    </w:rPr>
  </w:style>
  <w:style w:type="character" w:customStyle="1" w:styleId="ab">
    <w:name w:val="Основной текст с отступом Знак"/>
    <w:basedOn w:val="a0"/>
    <w:link w:val="aa"/>
    <w:rsid w:val="000F25B3"/>
    <w:rPr>
      <w:rFonts w:ascii="Times New Roman" w:eastAsia="Times New Roman" w:hAnsi="Times New Roman" w:cs="Times New Roman"/>
      <w:i/>
      <w:color w:val="000000"/>
      <w:sz w:val="28"/>
      <w:szCs w:val="20"/>
      <w:lang w:eastAsia="ru-RU"/>
    </w:rPr>
  </w:style>
  <w:style w:type="paragraph" w:styleId="ac">
    <w:name w:val="Subtitle"/>
    <w:basedOn w:val="a"/>
    <w:link w:val="ad"/>
    <w:qFormat/>
    <w:rsid w:val="000F25B3"/>
    <w:pPr>
      <w:widowControl/>
    </w:pPr>
    <w:rPr>
      <w:rFonts w:ascii="Times New Roman" w:eastAsia="Times New Roman" w:hAnsi="Times New Roman" w:cs="Times New Roman"/>
      <w:color w:val="auto"/>
      <w:sz w:val="28"/>
      <w:szCs w:val="20"/>
      <w:lang w:bidi="ar-SA"/>
    </w:rPr>
  </w:style>
  <w:style w:type="character" w:customStyle="1" w:styleId="ad">
    <w:name w:val="Подзаголовок Знак"/>
    <w:basedOn w:val="a0"/>
    <w:link w:val="ac"/>
    <w:rsid w:val="000F25B3"/>
    <w:rPr>
      <w:rFonts w:ascii="Times New Roman" w:eastAsia="Times New Roman" w:hAnsi="Times New Roman" w:cs="Times New Roman"/>
      <w:sz w:val="28"/>
      <w:szCs w:val="20"/>
      <w:lang w:eastAsia="ru-RU"/>
    </w:rPr>
  </w:style>
  <w:style w:type="paragraph" w:styleId="21">
    <w:name w:val="Body Text 2"/>
    <w:basedOn w:val="a"/>
    <w:link w:val="22"/>
    <w:uiPriority w:val="99"/>
    <w:semiHidden/>
    <w:unhideWhenUsed/>
    <w:rsid w:val="000F25B3"/>
    <w:pPr>
      <w:spacing w:after="120" w:line="480" w:lineRule="auto"/>
    </w:pPr>
  </w:style>
  <w:style w:type="character" w:customStyle="1" w:styleId="22">
    <w:name w:val="Основной текст 2 Знак"/>
    <w:basedOn w:val="a0"/>
    <w:link w:val="21"/>
    <w:uiPriority w:val="99"/>
    <w:semiHidden/>
    <w:rsid w:val="000F25B3"/>
    <w:rPr>
      <w:rFonts w:ascii="Courier New" w:eastAsia="Courier New" w:hAnsi="Courier New" w:cs="Courier New"/>
      <w:color w:val="000000"/>
      <w:sz w:val="24"/>
      <w:szCs w:val="24"/>
      <w:lang w:eastAsia="ru-RU" w:bidi="ru-RU"/>
    </w:rPr>
  </w:style>
  <w:style w:type="paragraph" w:styleId="3">
    <w:name w:val="Body Text 3"/>
    <w:basedOn w:val="a"/>
    <w:link w:val="30"/>
    <w:uiPriority w:val="99"/>
    <w:semiHidden/>
    <w:unhideWhenUsed/>
    <w:rsid w:val="000F25B3"/>
    <w:pPr>
      <w:spacing w:after="120"/>
    </w:pPr>
    <w:rPr>
      <w:sz w:val="16"/>
      <w:szCs w:val="16"/>
    </w:rPr>
  </w:style>
  <w:style w:type="character" w:customStyle="1" w:styleId="30">
    <w:name w:val="Основной текст 3 Знак"/>
    <w:basedOn w:val="a0"/>
    <w:link w:val="3"/>
    <w:uiPriority w:val="99"/>
    <w:semiHidden/>
    <w:rsid w:val="000F25B3"/>
    <w:rPr>
      <w:rFonts w:ascii="Courier New" w:eastAsia="Courier New" w:hAnsi="Courier New" w:cs="Courier New"/>
      <w:color w:val="000000"/>
      <w:sz w:val="16"/>
      <w:szCs w:val="16"/>
      <w:lang w:eastAsia="ru-RU" w:bidi="ru-RU"/>
    </w:rPr>
  </w:style>
  <w:style w:type="paragraph" w:styleId="23">
    <w:name w:val="Body Text Indent 2"/>
    <w:basedOn w:val="a"/>
    <w:link w:val="24"/>
    <w:uiPriority w:val="99"/>
    <w:semiHidden/>
    <w:unhideWhenUsed/>
    <w:rsid w:val="000F25B3"/>
    <w:pPr>
      <w:spacing w:after="120" w:line="480" w:lineRule="auto"/>
      <w:ind w:left="283"/>
    </w:pPr>
  </w:style>
  <w:style w:type="character" w:customStyle="1" w:styleId="24">
    <w:name w:val="Основной текст с отступом 2 Знак"/>
    <w:basedOn w:val="a0"/>
    <w:link w:val="23"/>
    <w:uiPriority w:val="99"/>
    <w:semiHidden/>
    <w:rsid w:val="000F25B3"/>
    <w:rPr>
      <w:rFonts w:ascii="Courier New" w:eastAsia="Courier New" w:hAnsi="Courier New" w:cs="Courier New"/>
      <w:color w:val="000000"/>
      <w:sz w:val="24"/>
      <w:szCs w:val="24"/>
      <w:lang w:eastAsia="ru-RU" w:bidi="ru-RU"/>
    </w:rPr>
  </w:style>
  <w:style w:type="paragraph" w:styleId="31">
    <w:name w:val="Body Text Indent 3"/>
    <w:basedOn w:val="a"/>
    <w:link w:val="32"/>
    <w:uiPriority w:val="99"/>
    <w:semiHidden/>
    <w:unhideWhenUsed/>
    <w:rsid w:val="000F25B3"/>
    <w:pPr>
      <w:spacing w:after="120"/>
      <w:ind w:left="283"/>
    </w:pPr>
    <w:rPr>
      <w:sz w:val="16"/>
      <w:szCs w:val="16"/>
    </w:rPr>
  </w:style>
  <w:style w:type="character" w:customStyle="1" w:styleId="32">
    <w:name w:val="Основной текст с отступом 3 Знак"/>
    <w:basedOn w:val="a0"/>
    <w:link w:val="31"/>
    <w:uiPriority w:val="99"/>
    <w:semiHidden/>
    <w:rsid w:val="000F25B3"/>
    <w:rPr>
      <w:rFonts w:ascii="Courier New" w:eastAsia="Courier New" w:hAnsi="Courier New" w:cs="Courier New"/>
      <w:color w:val="000000"/>
      <w:sz w:val="16"/>
      <w:szCs w:val="16"/>
      <w:lang w:eastAsia="ru-RU" w:bidi="ru-RU"/>
    </w:rPr>
  </w:style>
  <w:style w:type="paragraph" w:styleId="ae">
    <w:name w:val="Plain Text"/>
    <w:basedOn w:val="a"/>
    <w:link w:val="af"/>
    <w:semiHidden/>
    <w:unhideWhenUsed/>
    <w:rsid w:val="000F25B3"/>
    <w:pPr>
      <w:widowControl/>
      <w:ind w:right="0"/>
    </w:pPr>
    <w:rPr>
      <w:rFonts w:eastAsia="Times New Roman" w:cs="Times New Roman"/>
      <w:color w:val="auto"/>
      <w:sz w:val="20"/>
      <w:szCs w:val="20"/>
      <w:lang w:bidi="ar-SA"/>
    </w:rPr>
  </w:style>
  <w:style w:type="character" w:customStyle="1" w:styleId="af">
    <w:name w:val="Текст Знак"/>
    <w:basedOn w:val="a0"/>
    <w:link w:val="ae"/>
    <w:semiHidden/>
    <w:rsid w:val="000F25B3"/>
    <w:rPr>
      <w:rFonts w:ascii="Courier New" w:eastAsia="Times New Roman" w:hAnsi="Courier New" w:cs="Times New Roman"/>
      <w:sz w:val="20"/>
      <w:szCs w:val="20"/>
      <w:lang w:eastAsia="ru-RU"/>
    </w:rPr>
  </w:style>
  <w:style w:type="character" w:customStyle="1" w:styleId="af0">
    <w:name w:val="Текст выноски Знак"/>
    <w:basedOn w:val="a0"/>
    <w:link w:val="af1"/>
    <w:uiPriority w:val="99"/>
    <w:semiHidden/>
    <w:rsid w:val="000F25B3"/>
    <w:rPr>
      <w:rFonts w:ascii="Tahoma" w:eastAsia="Courier New" w:hAnsi="Tahoma" w:cs="Tahoma"/>
      <w:color w:val="000000"/>
      <w:sz w:val="16"/>
      <w:szCs w:val="16"/>
      <w:lang w:eastAsia="ru-RU" w:bidi="ru-RU"/>
    </w:rPr>
  </w:style>
  <w:style w:type="paragraph" w:styleId="af1">
    <w:name w:val="Balloon Text"/>
    <w:basedOn w:val="a"/>
    <w:link w:val="af0"/>
    <w:uiPriority w:val="99"/>
    <w:semiHidden/>
    <w:unhideWhenUsed/>
    <w:rsid w:val="000F25B3"/>
    <w:rPr>
      <w:rFonts w:ascii="Tahoma" w:hAnsi="Tahoma" w:cs="Tahoma"/>
      <w:sz w:val="16"/>
      <w:szCs w:val="16"/>
    </w:rPr>
  </w:style>
  <w:style w:type="paragraph" w:styleId="af2">
    <w:name w:val="List Paragraph"/>
    <w:basedOn w:val="a"/>
    <w:uiPriority w:val="34"/>
    <w:qFormat/>
    <w:rsid w:val="000F25B3"/>
    <w:pPr>
      <w:ind w:left="720"/>
      <w:contextualSpacing/>
    </w:pPr>
  </w:style>
  <w:style w:type="character" w:customStyle="1" w:styleId="6">
    <w:name w:val="Основной текст (6)_"/>
    <w:basedOn w:val="a0"/>
    <w:link w:val="60"/>
    <w:locked/>
    <w:rsid w:val="000F25B3"/>
    <w:rPr>
      <w:rFonts w:ascii="Times New Roman" w:eastAsia="Times New Roman" w:hAnsi="Times New Roman" w:cs="Times New Roman"/>
      <w:b/>
      <w:bCs/>
      <w:sz w:val="26"/>
      <w:szCs w:val="26"/>
      <w:shd w:val="clear" w:color="auto" w:fill="FFFFFF"/>
    </w:rPr>
  </w:style>
  <w:style w:type="paragraph" w:customStyle="1" w:styleId="60">
    <w:name w:val="Основной текст (6)"/>
    <w:basedOn w:val="a"/>
    <w:link w:val="6"/>
    <w:rsid w:val="000F25B3"/>
    <w:pPr>
      <w:shd w:val="clear" w:color="auto" w:fill="FFFFFF"/>
      <w:spacing w:before="720" w:line="648" w:lineRule="exact"/>
    </w:pPr>
    <w:rPr>
      <w:rFonts w:ascii="Times New Roman" w:eastAsia="Times New Roman" w:hAnsi="Times New Roman" w:cs="Times New Roman"/>
      <w:b/>
      <w:bCs/>
      <w:color w:val="auto"/>
      <w:sz w:val="26"/>
      <w:szCs w:val="26"/>
      <w:lang w:eastAsia="en-US" w:bidi="ar-SA"/>
    </w:rPr>
  </w:style>
  <w:style w:type="character" w:customStyle="1" w:styleId="8">
    <w:name w:val="Основной текст (8)_"/>
    <w:basedOn w:val="a0"/>
    <w:link w:val="80"/>
    <w:locked/>
    <w:rsid w:val="000F25B3"/>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0F25B3"/>
    <w:pPr>
      <w:shd w:val="clear" w:color="auto" w:fill="FFFFFF"/>
      <w:spacing w:line="317" w:lineRule="exact"/>
    </w:pPr>
    <w:rPr>
      <w:rFonts w:ascii="Times New Roman" w:eastAsia="Times New Roman" w:hAnsi="Times New Roman" w:cs="Times New Roman"/>
      <w:i/>
      <w:iCs/>
      <w:color w:val="auto"/>
      <w:sz w:val="28"/>
      <w:szCs w:val="28"/>
      <w:lang w:eastAsia="en-US" w:bidi="ar-SA"/>
    </w:rPr>
  </w:style>
  <w:style w:type="character" w:customStyle="1" w:styleId="9">
    <w:name w:val="Основной текст (9)_"/>
    <w:basedOn w:val="a0"/>
    <w:link w:val="90"/>
    <w:locked/>
    <w:rsid w:val="000F25B3"/>
    <w:rPr>
      <w:rFonts w:ascii="Times New Roman" w:eastAsia="Times New Roman" w:hAnsi="Times New Roman" w:cs="Times New Roman"/>
      <w:b/>
      <w:bCs/>
      <w:sz w:val="15"/>
      <w:szCs w:val="15"/>
      <w:shd w:val="clear" w:color="auto" w:fill="FFFFFF"/>
    </w:rPr>
  </w:style>
  <w:style w:type="paragraph" w:customStyle="1" w:styleId="90">
    <w:name w:val="Основной текст (9)"/>
    <w:basedOn w:val="a"/>
    <w:link w:val="9"/>
    <w:rsid w:val="000F25B3"/>
    <w:pPr>
      <w:shd w:val="clear" w:color="auto" w:fill="FFFFFF"/>
      <w:spacing w:after="240" w:line="0" w:lineRule="atLeast"/>
    </w:pPr>
    <w:rPr>
      <w:rFonts w:ascii="Times New Roman" w:eastAsia="Times New Roman" w:hAnsi="Times New Roman" w:cs="Times New Roman"/>
      <w:b/>
      <w:bCs/>
      <w:color w:val="auto"/>
      <w:sz w:val="15"/>
      <w:szCs w:val="15"/>
      <w:lang w:eastAsia="en-US" w:bidi="ar-SA"/>
    </w:rPr>
  </w:style>
  <w:style w:type="character" w:customStyle="1" w:styleId="13">
    <w:name w:val="Заголовок №1 (3)_"/>
    <w:basedOn w:val="a0"/>
    <w:link w:val="130"/>
    <w:locked/>
    <w:rsid w:val="000F25B3"/>
    <w:rPr>
      <w:rFonts w:ascii="Times New Roman" w:eastAsia="Times New Roman" w:hAnsi="Times New Roman" w:cs="Times New Roman"/>
      <w:b/>
      <w:bCs/>
      <w:sz w:val="50"/>
      <w:szCs w:val="50"/>
      <w:shd w:val="clear" w:color="auto" w:fill="FFFFFF"/>
    </w:rPr>
  </w:style>
  <w:style w:type="paragraph" w:customStyle="1" w:styleId="130">
    <w:name w:val="Заголовок №1 (3)"/>
    <w:basedOn w:val="a"/>
    <w:link w:val="13"/>
    <w:rsid w:val="000F25B3"/>
    <w:pPr>
      <w:shd w:val="clear" w:color="auto" w:fill="FFFFFF"/>
      <w:spacing w:before="720" w:after="240" w:line="0" w:lineRule="atLeast"/>
      <w:jc w:val="center"/>
      <w:outlineLvl w:val="0"/>
    </w:pPr>
    <w:rPr>
      <w:rFonts w:ascii="Times New Roman" w:eastAsia="Times New Roman" w:hAnsi="Times New Roman" w:cs="Times New Roman"/>
      <w:b/>
      <w:bCs/>
      <w:color w:val="auto"/>
      <w:sz w:val="50"/>
      <w:szCs w:val="50"/>
      <w:lang w:eastAsia="en-US" w:bidi="ar-SA"/>
    </w:rPr>
  </w:style>
  <w:style w:type="character" w:customStyle="1" w:styleId="320">
    <w:name w:val="Заголовок №3 (2)_"/>
    <w:basedOn w:val="a0"/>
    <w:link w:val="321"/>
    <w:locked/>
    <w:rsid w:val="000F25B3"/>
    <w:rPr>
      <w:rFonts w:ascii="Times New Roman" w:eastAsia="Times New Roman" w:hAnsi="Times New Roman" w:cs="Times New Roman"/>
      <w:b/>
      <w:bCs/>
      <w:sz w:val="30"/>
      <w:szCs w:val="30"/>
      <w:shd w:val="clear" w:color="auto" w:fill="FFFFFF"/>
    </w:rPr>
  </w:style>
  <w:style w:type="paragraph" w:customStyle="1" w:styleId="321">
    <w:name w:val="Заголовок №3 (2)"/>
    <w:basedOn w:val="a"/>
    <w:link w:val="320"/>
    <w:rsid w:val="000F25B3"/>
    <w:pPr>
      <w:shd w:val="clear" w:color="auto" w:fill="FFFFFF"/>
      <w:spacing w:before="240" w:after="240" w:line="0" w:lineRule="atLeast"/>
      <w:jc w:val="center"/>
      <w:outlineLvl w:val="2"/>
    </w:pPr>
    <w:rPr>
      <w:rFonts w:ascii="Times New Roman" w:eastAsia="Times New Roman" w:hAnsi="Times New Roman" w:cs="Times New Roman"/>
      <w:b/>
      <w:bCs/>
      <w:color w:val="auto"/>
      <w:sz w:val="30"/>
      <w:szCs w:val="30"/>
      <w:lang w:eastAsia="en-US" w:bidi="ar-SA"/>
    </w:rPr>
  </w:style>
  <w:style w:type="character" w:customStyle="1" w:styleId="4">
    <w:name w:val="Заголовок №4_"/>
    <w:basedOn w:val="a0"/>
    <w:link w:val="40"/>
    <w:locked/>
    <w:rsid w:val="000F25B3"/>
    <w:rPr>
      <w:rFonts w:ascii="Times New Roman" w:eastAsia="Times New Roman" w:hAnsi="Times New Roman" w:cs="Times New Roman"/>
      <w:b/>
      <w:bCs/>
      <w:i/>
      <w:iCs/>
      <w:sz w:val="30"/>
      <w:szCs w:val="30"/>
      <w:shd w:val="clear" w:color="auto" w:fill="FFFFFF"/>
    </w:rPr>
  </w:style>
  <w:style w:type="paragraph" w:customStyle="1" w:styleId="40">
    <w:name w:val="Заголовок №4"/>
    <w:basedOn w:val="a"/>
    <w:link w:val="4"/>
    <w:rsid w:val="000F25B3"/>
    <w:pPr>
      <w:shd w:val="clear" w:color="auto" w:fill="FFFFFF"/>
      <w:spacing w:before="240" w:after="480" w:line="0" w:lineRule="atLeast"/>
      <w:jc w:val="center"/>
      <w:outlineLvl w:val="3"/>
    </w:pPr>
    <w:rPr>
      <w:rFonts w:ascii="Times New Roman" w:eastAsia="Times New Roman" w:hAnsi="Times New Roman" w:cs="Times New Roman"/>
      <w:b/>
      <w:bCs/>
      <w:i/>
      <w:iCs/>
      <w:color w:val="auto"/>
      <w:sz w:val="30"/>
      <w:szCs w:val="30"/>
      <w:lang w:eastAsia="en-US" w:bidi="ar-SA"/>
    </w:rPr>
  </w:style>
  <w:style w:type="character" w:customStyle="1" w:styleId="100">
    <w:name w:val="Основной текст (10)_"/>
    <w:basedOn w:val="a0"/>
    <w:link w:val="101"/>
    <w:locked/>
    <w:rsid w:val="000F25B3"/>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rsid w:val="000F25B3"/>
    <w:pPr>
      <w:shd w:val="clear" w:color="auto" w:fill="FFFFFF"/>
      <w:spacing w:before="480" w:after="240" w:line="0" w:lineRule="atLeast"/>
      <w:jc w:val="center"/>
    </w:pPr>
    <w:rPr>
      <w:rFonts w:ascii="Times New Roman" w:eastAsia="Times New Roman" w:hAnsi="Times New Roman" w:cs="Times New Roman"/>
      <w:b/>
      <w:bCs/>
      <w:color w:val="auto"/>
      <w:sz w:val="17"/>
      <w:szCs w:val="17"/>
      <w:lang w:eastAsia="en-US" w:bidi="ar-SA"/>
    </w:rPr>
  </w:style>
  <w:style w:type="character" w:customStyle="1" w:styleId="11">
    <w:name w:val="Основной текст (11)_"/>
    <w:basedOn w:val="a0"/>
    <w:link w:val="110"/>
    <w:locked/>
    <w:rsid w:val="000F25B3"/>
    <w:rPr>
      <w:rFonts w:ascii="Times New Roman" w:eastAsia="Times New Roman" w:hAnsi="Times New Roman" w:cs="Times New Roman"/>
      <w:sz w:val="11"/>
      <w:szCs w:val="11"/>
      <w:shd w:val="clear" w:color="auto" w:fill="FFFFFF"/>
    </w:rPr>
  </w:style>
  <w:style w:type="paragraph" w:customStyle="1" w:styleId="110">
    <w:name w:val="Основной текст (11)"/>
    <w:basedOn w:val="a"/>
    <w:link w:val="11"/>
    <w:rsid w:val="000F25B3"/>
    <w:pPr>
      <w:shd w:val="clear" w:color="auto" w:fill="FFFFFF"/>
      <w:spacing w:before="240" w:after="360" w:line="0" w:lineRule="atLeast"/>
      <w:jc w:val="center"/>
    </w:pPr>
    <w:rPr>
      <w:rFonts w:ascii="Times New Roman" w:eastAsia="Times New Roman" w:hAnsi="Times New Roman" w:cs="Times New Roman"/>
      <w:color w:val="auto"/>
      <w:sz w:val="11"/>
      <w:szCs w:val="11"/>
      <w:lang w:eastAsia="en-US" w:bidi="ar-SA"/>
    </w:rPr>
  </w:style>
  <w:style w:type="character" w:customStyle="1" w:styleId="42">
    <w:name w:val="Заголовок №4 (2)_"/>
    <w:basedOn w:val="a0"/>
    <w:link w:val="420"/>
    <w:locked/>
    <w:rsid w:val="000F25B3"/>
    <w:rPr>
      <w:rFonts w:ascii="Times New Roman" w:eastAsia="Times New Roman" w:hAnsi="Times New Roman" w:cs="Times New Roman"/>
      <w:b/>
      <w:bCs/>
      <w:sz w:val="30"/>
      <w:szCs w:val="30"/>
      <w:shd w:val="clear" w:color="auto" w:fill="FFFFFF"/>
    </w:rPr>
  </w:style>
  <w:style w:type="paragraph" w:customStyle="1" w:styleId="420">
    <w:name w:val="Заголовок №4 (2)"/>
    <w:basedOn w:val="a"/>
    <w:link w:val="42"/>
    <w:rsid w:val="000F25B3"/>
    <w:pPr>
      <w:shd w:val="clear" w:color="auto" w:fill="FFFFFF"/>
      <w:spacing w:before="1860" w:line="0" w:lineRule="atLeast"/>
      <w:jc w:val="center"/>
      <w:outlineLvl w:val="3"/>
    </w:pPr>
    <w:rPr>
      <w:rFonts w:ascii="Times New Roman" w:eastAsia="Times New Roman" w:hAnsi="Times New Roman" w:cs="Times New Roman"/>
      <w:b/>
      <w:bCs/>
      <w:color w:val="auto"/>
      <w:sz w:val="30"/>
      <w:szCs w:val="30"/>
      <w:lang w:eastAsia="en-US" w:bidi="ar-SA"/>
    </w:rPr>
  </w:style>
  <w:style w:type="character" w:customStyle="1" w:styleId="af3">
    <w:name w:val="Колонтитул_"/>
    <w:basedOn w:val="a0"/>
    <w:link w:val="af4"/>
    <w:locked/>
    <w:rsid w:val="000F25B3"/>
    <w:rPr>
      <w:rFonts w:ascii="Times New Roman" w:eastAsia="Times New Roman" w:hAnsi="Times New Roman" w:cs="Times New Roman"/>
      <w:b/>
      <w:bCs/>
      <w:sz w:val="30"/>
      <w:szCs w:val="30"/>
      <w:shd w:val="clear" w:color="auto" w:fill="FFFFFF"/>
    </w:rPr>
  </w:style>
  <w:style w:type="paragraph" w:customStyle="1" w:styleId="af4">
    <w:name w:val="Колонтитул"/>
    <w:basedOn w:val="a"/>
    <w:link w:val="af3"/>
    <w:rsid w:val="000F25B3"/>
    <w:pPr>
      <w:shd w:val="clear" w:color="auto" w:fill="FFFFFF"/>
      <w:spacing w:line="0" w:lineRule="atLeast"/>
    </w:pPr>
    <w:rPr>
      <w:rFonts w:ascii="Times New Roman" w:eastAsia="Times New Roman" w:hAnsi="Times New Roman" w:cs="Times New Roman"/>
      <w:b/>
      <w:bCs/>
      <w:color w:val="auto"/>
      <w:sz w:val="30"/>
      <w:szCs w:val="30"/>
      <w:lang w:eastAsia="en-US" w:bidi="ar-SA"/>
    </w:rPr>
  </w:style>
  <w:style w:type="character" w:customStyle="1" w:styleId="7">
    <w:name w:val="Основной текст (7)_"/>
    <w:basedOn w:val="a0"/>
    <w:link w:val="70"/>
    <w:locked/>
    <w:rsid w:val="000F25B3"/>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0F25B3"/>
    <w:pPr>
      <w:shd w:val="clear" w:color="auto" w:fill="FFFFFF"/>
      <w:spacing w:before="480" w:after="240" w:line="0" w:lineRule="atLeast"/>
      <w:jc w:val="center"/>
    </w:pPr>
    <w:rPr>
      <w:rFonts w:ascii="Times New Roman" w:eastAsia="Times New Roman" w:hAnsi="Times New Roman" w:cs="Times New Roman"/>
      <w:b/>
      <w:bCs/>
      <w:color w:val="auto"/>
      <w:sz w:val="22"/>
      <w:szCs w:val="22"/>
      <w:lang w:eastAsia="en-US" w:bidi="ar-SA"/>
    </w:rPr>
  </w:style>
  <w:style w:type="paragraph" w:customStyle="1" w:styleId="af5">
    <w:name w:val="список с точками"/>
    <w:basedOn w:val="a"/>
    <w:rsid w:val="000F25B3"/>
    <w:pPr>
      <w:widowControl/>
      <w:tabs>
        <w:tab w:val="num" w:pos="720"/>
        <w:tab w:val="num" w:pos="756"/>
      </w:tabs>
      <w:spacing w:line="312" w:lineRule="auto"/>
      <w:ind w:left="756" w:hanging="360"/>
      <w:jc w:val="both"/>
    </w:pPr>
    <w:rPr>
      <w:rFonts w:ascii="Times New Roman" w:eastAsia="Times New Roman" w:hAnsi="Times New Roman" w:cs="Times New Roman"/>
      <w:color w:val="auto"/>
      <w:lang w:bidi="ar-SA"/>
    </w:rPr>
  </w:style>
  <w:style w:type="character" w:customStyle="1" w:styleId="16">
    <w:name w:val="Основной текст (16)_"/>
    <w:basedOn w:val="a0"/>
    <w:link w:val="160"/>
    <w:locked/>
    <w:rsid w:val="000F25B3"/>
    <w:rPr>
      <w:rFonts w:ascii="Times New Roman" w:eastAsia="Times New Roman" w:hAnsi="Times New Roman" w:cs="Times New Roman"/>
      <w:i/>
      <w:iCs/>
      <w:sz w:val="23"/>
      <w:szCs w:val="23"/>
      <w:shd w:val="clear" w:color="auto" w:fill="FFFFFF"/>
    </w:rPr>
  </w:style>
  <w:style w:type="paragraph" w:customStyle="1" w:styleId="160">
    <w:name w:val="Основной текст (16)"/>
    <w:basedOn w:val="a"/>
    <w:link w:val="16"/>
    <w:rsid w:val="000F25B3"/>
    <w:pPr>
      <w:shd w:val="clear" w:color="auto" w:fill="FFFFFF"/>
      <w:spacing w:before="300" w:after="60" w:line="274" w:lineRule="exact"/>
    </w:pPr>
    <w:rPr>
      <w:rFonts w:ascii="Times New Roman" w:eastAsia="Times New Roman" w:hAnsi="Times New Roman" w:cs="Times New Roman"/>
      <w:i/>
      <w:iCs/>
      <w:color w:val="auto"/>
      <w:sz w:val="23"/>
      <w:szCs w:val="23"/>
      <w:lang w:eastAsia="en-US" w:bidi="ar-SA"/>
    </w:rPr>
  </w:style>
  <w:style w:type="character" w:customStyle="1" w:styleId="17">
    <w:name w:val="Основной текст (17)_"/>
    <w:basedOn w:val="a0"/>
    <w:link w:val="170"/>
    <w:locked/>
    <w:rsid w:val="000F25B3"/>
    <w:rPr>
      <w:rFonts w:ascii="Times New Roman" w:eastAsia="Times New Roman" w:hAnsi="Times New Roman" w:cs="Times New Roman"/>
      <w:b/>
      <w:bCs/>
      <w:i/>
      <w:iCs/>
      <w:sz w:val="18"/>
      <w:szCs w:val="18"/>
      <w:shd w:val="clear" w:color="auto" w:fill="FFFFFF"/>
    </w:rPr>
  </w:style>
  <w:style w:type="paragraph" w:customStyle="1" w:styleId="170">
    <w:name w:val="Основной текст (17)"/>
    <w:basedOn w:val="a"/>
    <w:link w:val="17"/>
    <w:rsid w:val="000F25B3"/>
    <w:pPr>
      <w:shd w:val="clear" w:color="auto" w:fill="FFFFFF"/>
      <w:spacing w:after="540" w:line="240" w:lineRule="exact"/>
      <w:ind w:firstLine="660"/>
    </w:pPr>
    <w:rPr>
      <w:rFonts w:ascii="Times New Roman" w:eastAsia="Times New Roman" w:hAnsi="Times New Roman" w:cs="Times New Roman"/>
      <w:b/>
      <w:bCs/>
      <w:i/>
      <w:iCs/>
      <w:color w:val="auto"/>
      <w:sz w:val="18"/>
      <w:szCs w:val="18"/>
      <w:lang w:eastAsia="en-US" w:bidi="ar-SA"/>
    </w:rPr>
  </w:style>
  <w:style w:type="character" w:customStyle="1" w:styleId="af6">
    <w:name w:val="Основной текст_"/>
    <w:basedOn w:val="a0"/>
    <w:link w:val="25"/>
    <w:locked/>
    <w:rsid w:val="000F25B3"/>
    <w:rPr>
      <w:rFonts w:ascii="Times New Roman" w:eastAsia="Times New Roman" w:hAnsi="Times New Roman" w:cs="Times New Roman"/>
      <w:b/>
      <w:bCs/>
      <w:sz w:val="34"/>
      <w:szCs w:val="34"/>
      <w:shd w:val="clear" w:color="auto" w:fill="FFFFFF"/>
    </w:rPr>
  </w:style>
  <w:style w:type="paragraph" w:customStyle="1" w:styleId="25">
    <w:name w:val="Основной текст2"/>
    <w:basedOn w:val="a"/>
    <w:link w:val="af6"/>
    <w:rsid w:val="000F25B3"/>
    <w:pPr>
      <w:shd w:val="clear" w:color="auto" w:fill="FFFFFF"/>
      <w:spacing w:after="3900" w:line="408" w:lineRule="exact"/>
      <w:ind w:right="0"/>
    </w:pPr>
    <w:rPr>
      <w:rFonts w:ascii="Times New Roman" w:eastAsia="Times New Roman" w:hAnsi="Times New Roman" w:cs="Times New Roman"/>
      <w:b/>
      <w:bCs/>
      <w:color w:val="auto"/>
      <w:sz w:val="34"/>
      <w:szCs w:val="34"/>
      <w:lang w:eastAsia="en-US" w:bidi="ar-SA"/>
    </w:rPr>
  </w:style>
  <w:style w:type="character" w:customStyle="1" w:styleId="91">
    <w:name w:val="Заголовок №9_"/>
    <w:basedOn w:val="a0"/>
    <w:link w:val="92"/>
    <w:locked/>
    <w:rsid w:val="000F25B3"/>
    <w:rPr>
      <w:rFonts w:ascii="Times New Roman" w:eastAsia="Times New Roman" w:hAnsi="Times New Roman" w:cs="Times New Roman"/>
      <w:sz w:val="23"/>
      <w:szCs w:val="23"/>
      <w:shd w:val="clear" w:color="auto" w:fill="FFFFFF"/>
    </w:rPr>
  </w:style>
  <w:style w:type="paragraph" w:customStyle="1" w:styleId="92">
    <w:name w:val="Заголовок №9"/>
    <w:basedOn w:val="a"/>
    <w:link w:val="91"/>
    <w:rsid w:val="000F25B3"/>
    <w:pPr>
      <w:shd w:val="clear" w:color="auto" w:fill="FFFFFF"/>
      <w:spacing w:after="240" w:line="0" w:lineRule="atLeast"/>
      <w:ind w:right="0"/>
      <w:outlineLvl w:val="8"/>
    </w:pPr>
    <w:rPr>
      <w:rFonts w:ascii="Times New Roman" w:eastAsia="Times New Roman" w:hAnsi="Times New Roman" w:cs="Times New Roman"/>
      <w:color w:val="auto"/>
      <w:sz w:val="23"/>
      <w:szCs w:val="23"/>
      <w:lang w:eastAsia="en-US" w:bidi="ar-SA"/>
    </w:rPr>
  </w:style>
  <w:style w:type="character" w:customStyle="1" w:styleId="5">
    <w:name w:val="Заголовок №5_"/>
    <w:basedOn w:val="a0"/>
    <w:link w:val="50"/>
    <w:locked/>
    <w:rsid w:val="000F25B3"/>
    <w:rPr>
      <w:rFonts w:ascii="Times New Roman" w:eastAsia="Times New Roman" w:hAnsi="Times New Roman" w:cs="Times New Roman"/>
      <w:b/>
      <w:bCs/>
      <w:sz w:val="26"/>
      <w:szCs w:val="26"/>
      <w:shd w:val="clear" w:color="auto" w:fill="FFFFFF"/>
    </w:rPr>
  </w:style>
  <w:style w:type="paragraph" w:customStyle="1" w:styleId="50">
    <w:name w:val="Заголовок №5"/>
    <w:basedOn w:val="a"/>
    <w:link w:val="5"/>
    <w:rsid w:val="000F25B3"/>
    <w:pPr>
      <w:shd w:val="clear" w:color="auto" w:fill="FFFFFF"/>
      <w:spacing w:after="120" w:line="0" w:lineRule="atLeast"/>
      <w:ind w:right="0"/>
      <w:jc w:val="center"/>
      <w:outlineLvl w:val="4"/>
    </w:pPr>
    <w:rPr>
      <w:rFonts w:ascii="Times New Roman" w:eastAsia="Times New Roman" w:hAnsi="Times New Roman" w:cs="Times New Roman"/>
      <w:b/>
      <w:bCs/>
      <w:color w:val="auto"/>
      <w:sz w:val="26"/>
      <w:szCs w:val="26"/>
      <w:lang w:eastAsia="en-US" w:bidi="ar-SA"/>
    </w:rPr>
  </w:style>
  <w:style w:type="character" w:customStyle="1" w:styleId="33">
    <w:name w:val="Основной текст (3)"/>
    <w:basedOn w:val="a0"/>
    <w:rsid w:val="000F25B3"/>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61">
    <w:name w:val="Основной текст (6) + Не полужирный"/>
    <w:aliases w:val="Курсив"/>
    <w:basedOn w:val="a0"/>
    <w:rsid w:val="000F25B3"/>
    <w:rPr>
      <w:rFonts w:ascii="Times New Roman" w:eastAsia="Times New Roman" w:hAnsi="Times New Roman" w:cs="Times New Roman" w:hint="default"/>
      <w:b/>
      <w:bCs/>
      <w:i/>
      <w:iCs/>
      <w:smallCaps w:val="0"/>
      <w:strike w:val="0"/>
      <w:dstrike w:val="0"/>
      <w:color w:val="000000"/>
      <w:spacing w:val="0"/>
      <w:w w:val="100"/>
      <w:position w:val="0"/>
      <w:sz w:val="26"/>
      <w:szCs w:val="26"/>
      <w:u w:val="none"/>
      <w:effect w:val="none"/>
      <w:lang w:val="ru-RU" w:eastAsia="ru-RU" w:bidi="ru-RU"/>
    </w:rPr>
  </w:style>
  <w:style w:type="character" w:customStyle="1" w:styleId="111">
    <w:name w:val="Колонтитул + 11"/>
    <w:aliases w:val="5 pt,Основной текст + 11,Не полужирный"/>
    <w:basedOn w:val="a0"/>
    <w:rsid w:val="000F25B3"/>
    <w:rPr>
      <w:rFonts w:ascii="Times New Roman" w:eastAsia="Times New Roman" w:hAnsi="Times New Roman" w:cs="Times New Roman" w:hint="default"/>
      <w:b/>
      <w:bCs/>
      <w:i w:val="0"/>
      <w:iCs w:val="0"/>
      <w:smallCaps w:val="0"/>
      <w:strike w:val="0"/>
      <w:dstrike w:val="0"/>
      <w:color w:val="000000"/>
      <w:spacing w:val="0"/>
      <w:w w:val="100"/>
      <w:position w:val="0"/>
      <w:sz w:val="17"/>
      <w:szCs w:val="17"/>
      <w:u w:val="none"/>
      <w:effect w:val="none"/>
      <w:lang w:val="ru-RU" w:eastAsia="ru-RU" w:bidi="ru-RU"/>
    </w:rPr>
  </w:style>
  <w:style w:type="character" w:customStyle="1" w:styleId="34">
    <w:name w:val="Колонтитул (3)"/>
    <w:basedOn w:val="a0"/>
    <w:rsid w:val="000F25B3"/>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eastAsia="ru-RU" w:bidi="ru-RU"/>
    </w:rPr>
  </w:style>
  <w:style w:type="character" w:customStyle="1" w:styleId="12">
    <w:name w:val="Основной текст (12)"/>
    <w:basedOn w:val="a0"/>
    <w:rsid w:val="000F25B3"/>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ru-RU" w:eastAsia="ru-RU" w:bidi="ru-RU"/>
    </w:rPr>
  </w:style>
  <w:style w:type="character" w:customStyle="1" w:styleId="71">
    <w:name w:val="Заголовок №7"/>
    <w:basedOn w:val="a0"/>
    <w:rsid w:val="000F25B3"/>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11pt">
    <w:name w:val="Основной текст + 11 pt"/>
    <w:basedOn w:val="af6"/>
    <w:rsid w:val="000F25B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20">
    <w:name w:val="Основной текст (12) + Курсив"/>
    <w:basedOn w:val="a0"/>
    <w:rsid w:val="000F25B3"/>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lang w:val="ru-RU" w:eastAsia="ru-RU" w:bidi="ru-RU"/>
    </w:rPr>
  </w:style>
  <w:style w:type="character" w:customStyle="1" w:styleId="121">
    <w:name w:val="Основной текст (12)_"/>
    <w:basedOn w:val="a0"/>
    <w:rsid w:val="000F25B3"/>
    <w:rPr>
      <w:rFonts w:ascii="Times New Roman" w:eastAsia="Times New Roman" w:hAnsi="Times New Roman" w:cs="Times New Roman" w:hint="default"/>
      <w:b w:val="0"/>
      <w:bCs w:val="0"/>
      <w:i w:val="0"/>
      <w:iCs w:val="0"/>
      <w:smallCaps w:val="0"/>
      <w:strike w:val="0"/>
      <w:dstrike w:val="0"/>
      <w:sz w:val="23"/>
      <w:szCs w:val="23"/>
      <w:u w:val="none"/>
      <w:effect w:val="none"/>
    </w:rPr>
  </w:style>
  <w:style w:type="table" w:styleId="af7">
    <w:name w:val="Table Grid"/>
    <w:basedOn w:val="a1"/>
    <w:uiPriority w:val="59"/>
    <w:rsid w:val="000F25B3"/>
    <w:pPr>
      <w:spacing w:after="0" w:line="240" w:lineRule="auto"/>
      <w:ind w:right="34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8">
    <w:name w:val="Strong"/>
    <w:basedOn w:val="a0"/>
    <w:qFormat/>
    <w:rsid w:val="000F25B3"/>
    <w:rPr>
      <w:b/>
      <w:bCs/>
    </w:rPr>
  </w:style>
  <w:style w:type="paragraph" w:styleId="35">
    <w:name w:val="toc 3"/>
    <w:basedOn w:val="a"/>
    <w:next w:val="a"/>
    <w:autoRedefine/>
    <w:uiPriority w:val="39"/>
    <w:unhideWhenUsed/>
    <w:rsid w:val="002257B9"/>
    <w:pPr>
      <w:spacing w:after="100"/>
      <w:ind w:left="480"/>
    </w:pPr>
  </w:style>
  <w:style w:type="paragraph" w:styleId="14">
    <w:name w:val="toc 1"/>
    <w:basedOn w:val="a"/>
    <w:next w:val="a"/>
    <w:autoRedefine/>
    <w:uiPriority w:val="39"/>
    <w:unhideWhenUsed/>
    <w:rsid w:val="002257B9"/>
    <w:pPr>
      <w:spacing w:after="100"/>
    </w:pPr>
    <w:rPr>
      <w:rFonts w:ascii="Times New Roman" w:hAnsi="Times New Roman"/>
      <w:sz w:val="28"/>
    </w:rPr>
  </w:style>
  <w:style w:type="paragraph" w:styleId="26">
    <w:name w:val="toc 2"/>
    <w:basedOn w:val="a"/>
    <w:next w:val="a"/>
    <w:autoRedefine/>
    <w:uiPriority w:val="39"/>
    <w:unhideWhenUsed/>
    <w:rsid w:val="002257B9"/>
    <w:pPr>
      <w:spacing w:after="100"/>
      <w:ind w:left="240"/>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3547">
      <w:bodyDiv w:val="1"/>
      <w:marLeft w:val="0"/>
      <w:marRight w:val="0"/>
      <w:marTop w:val="0"/>
      <w:marBottom w:val="0"/>
      <w:divBdr>
        <w:top w:val="none" w:sz="0" w:space="0" w:color="auto"/>
        <w:left w:val="none" w:sz="0" w:space="0" w:color="auto"/>
        <w:bottom w:val="none" w:sz="0" w:space="0" w:color="auto"/>
        <w:right w:val="none" w:sz="0" w:space="0" w:color="auto"/>
      </w:divBdr>
    </w:div>
    <w:div w:id="753285246">
      <w:bodyDiv w:val="1"/>
      <w:marLeft w:val="0"/>
      <w:marRight w:val="0"/>
      <w:marTop w:val="0"/>
      <w:marBottom w:val="0"/>
      <w:divBdr>
        <w:top w:val="none" w:sz="0" w:space="0" w:color="auto"/>
        <w:left w:val="none" w:sz="0" w:space="0" w:color="auto"/>
        <w:bottom w:val="none" w:sz="0" w:space="0" w:color="auto"/>
        <w:right w:val="none" w:sz="0" w:space="0" w:color="auto"/>
      </w:divBdr>
    </w:div>
    <w:div w:id="1393112772">
      <w:bodyDiv w:val="1"/>
      <w:marLeft w:val="0"/>
      <w:marRight w:val="0"/>
      <w:marTop w:val="0"/>
      <w:marBottom w:val="0"/>
      <w:divBdr>
        <w:top w:val="none" w:sz="0" w:space="0" w:color="auto"/>
        <w:left w:val="none" w:sz="0" w:space="0" w:color="auto"/>
        <w:bottom w:val="none" w:sz="0" w:space="0" w:color="auto"/>
        <w:right w:val="none" w:sz="0" w:space="0" w:color="auto"/>
      </w:divBdr>
    </w:div>
    <w:div w:id="1543590617">
      <w:bodyDiv w:val="1"/>
      <w:marLeft w:val="0"/>
      <w:marRight w:val="0"/>
      <w:marTop w:val="0"/>
      <w:marBottom w:val="0"/>
      <w:divBdr>
        <w:top w:val="none" w:sz="0" w:space="0" w:color="auto"/>
        <w:left w:val="none" w:sz="0" w:space="0" w:color="auto"/>
        <w:bottom w:val="none" w:sz="0" w:space="0" w:color="auto"/>
        <w:right w:val="none" w:sz="0" w:space="0" w:color="auto"/>
      </w:divBdr>
      <w:divsChild>
        <w:div w:id="1017656643">
          <w:marLeft w:val="-281"/>
          <w:marRight w:val="-281"/>
          <w:marTop w:val="0"/>
          <w:marBottom w:val="0"/>
          <w:divBdr>
            <w:top w:val="none" w:sz="0" w:space="0" w:color="auto"/>
            <w:left w:val="none" w:sz="0" w:space="0" w:color="auto"/>
            <w:bottom w:val="none" w:sz="0" w:space="0" w:color="auto"/>
            <w:right w:val="none" w:sz="0" w:space="0" w:color="auto"/>
          </w:divBdr>
          <w:divsChild>
            <w:div w:id="697389126">
              <w:marLeft w:val="0"/>
              <w:marRight w:val="0"/>
              <w:marTop w:val="0"/>
              <w:marBottom w:val="0"/>
              <w:divBdr>
                <w:top w:val="none" w:sz="0" w:space="0" w:color="auto"/>
                <w:left w:val="none" w:sz="0" w:space="0" w:color="auto"/>
                <w:bottom w:val="none" w:sz="0" w:space="0" w:color="auto"/>
                <w:right w:val="none" w:sz="0" w:space="0" w:color="auto"/>
              </w:divBdr>
              <w:divsChild>
                <w:div w:id="1023243250">
                  <w:marLeft w:val="-281"/>
                  <w:marRight w:val="-281"/>
                  <w:marTop w:val="0"/>
                  <w:marBottom w:val="0"/>
                  <w:divBdr>
                    <w:top w:val="none" w:sz="0" w:space="0" w:color="auto"/>
                    <w:left w:val="none" w:sz="0" w:space="0" w:color="auto"/>
                    <w:bottom w:val="none" w:sz="0" w:space="0" w:color="auto"/>
                    <w:right w:val="none" w:sz="0" w:space="0" w:color="auto"/>
                  </w:divBdr>
                  <w:divsChild>
                    <w:div w:id="554050674">
                      <w:marLeft w:val="12156"/>
                      <w:marRight w:val="0"/>
                      <w:marTop w:val="0"/>
                      <w:marBottom w:val="0"/>
                      <w:divBdr>
                        <w:top w:val="none" w:sz="0" w:space="0" w:color="auto"/>
                        <w:left w:val="none" w:sz="0" w:space="0" w:color="auto"/>
                        <w:bottom w:val="none" w:sz="0" w:space="0" w:color="auto"/>
                        <w:right w:val="none" w:sz="0" w:space="0" w:color="auto"/>
                      </w:divBdr>
                      <w:divsChild>
                        <w:div w:id="6292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3162.html" TargetMode="External"/><Relationship Id="rId18" Type="http://schemas.openxmlformats.org/officeDocument/2006/relationships/hyperlink" Target="http://www.iprbookshop.ru/1285.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rbookshop.ru/1285.html" TargetMode="External"/><Relationship Id="rId17" Type="http://schemas.openxmlformats.org/officeDocument/2006/relationships/hyperlink" Target="mailto:office@iprbookshop.ru" TargetMode="External"/><Relationship Id="rId2" Type="http://schemas.openxmlformats.org/officeDocument/2006/relationships/numbering" Target="numbering.xml"/><Relationship Id="rId16" Type="http://schemas.openxmlformats.org/officeDocument/2006/relationships/hyperlink" Target="https://rkn.gov.ru/mass-communications/reestr/media/?id=34196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81421.html" TargetMode="External"/><Relationship Id="rId5" Type="http://schemas.openxmlformats.org/officeDocument/2006/relationships/settings" Target="settings.xml"/><Relationship Id="rId15" Type="http://schemas.openxmlformats.org/officeDocument/2006/relationships/hyperlink" Target="mailto:office@iprbookshop.ru" TargetMode="External"/><Relationship Id="rId10" Type="http://schemas.openxmlformats.org/officeDocument/2006/relationships/hyperlink" Target="http://www.iprbookshop.ru/1287.htm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iprbookshop.ru/4911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1E0C7-DD82-4E6B-A21F-3B45DF9F6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42</Pages>
  <Words>10446</Words>
  <Characters>59546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admin</cp:lastModifiedBy>
  <cp:revision>22</cp:revision>
  <cp:lastPrinted>2019-08-25T12:45:00Z</cp:lastPrinted>
  <dcterms:created xsi:type="dcterms:W3CDTF">2016-02-19T17:34:00Z</dcterms:created>
  <dcterms:modified xsi:type="dcterms:W3CDTF">2022-05-15T09:35:00Z</dcterms:modified>
</cp:coreProperties>
</file>